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6C0C92" w:rsidP="00A9397C">
      <w:pPr>
        <w:pStyle w:val="Title"/>
        <w:rPr>
          <w:rFonts w:ascii="Times New Roman" w:hAnsi="Times New Roman" w:cs="Times New Roman"/>
          <w:caps w:val="0"/>
        </w:rPr>
      </w:pPr>
      <w:r>
        <w:rPr>
          <w:rFonts w:ascii="Times New Roman" w:hAnsi="Times New Roman" w:cs="Times New Roman"/>
          <w:caps w:val="0"/>
        </w:rPr>
        <w:t>P</w:t>
      </w:r>
      <w:r w:rsidR="00E0257C">
        <w:rPr>
          <w:rFonts w:ascii="Times New Roman" w:hAnsi="Times New Roman" w:cs="Times New Roman"/>
          <w:caps w:val="0"/>
        </w:rPr>
        <w:t>ersonal use of Entity Assets</w:t>
      </w:r>
      <w:r w:rsidR="000472CE" w:rsidRPr="000472CE">
        <w:rPr>
          <w:rFonts w:ascii="Times New Roman" w:hAnsi="Times New Roman" w:cs="Times New Roman"/>
          <w:caps w:val="0"/>
        </w:rPr>
        <w:t xml:space="preserv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E0257C" w:rsidRPr="00E0257C" w:rsidRDefault="00E0257C" w:rsidP="00E0257C">
      <w:pPr>
        <w:spacing w:line="240" w:lineRule="auto"/>
        <w:rPr>
          <w:rFonts w:ascii="Arial" w:eastAsia="Times New Roman" w:hAnsi="Arial" w:cs="Arial"/>
          <w:bCs/>
          <w:sz w:val="36"/>
          <w:szCs w:val="24"/>
          <w:lang w:eastAsia="en-US"/>
        </w:rPr>
      </w:pPr>
      <w:r w:rsidRPr="00E0257C">
        <w:rPr>
          <w:rFonts w:ascii="Arial" w:eastAsia="Times New Roman" w:hAnsi="Arial" w:cs="Arial"/>
          <w:bCs/>
          <w:sz w:val="36"/>
          <w:szCs w:val="24"/>
          <w:lang w:eastAsia="en-US"/>
        </w:rPr>
        <w:t>Personal use of entities computers</w:t>
      </w:r>
    </w:p>
    <w:p w:rsidR="00E0257C"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Personal use of [Entity</w:t>
      </w:r>
      <w:r>
        <w:rPr>
          <w:rFonts w:ascii="Arial" w:eastAsia="Times New Roman" w:hAnsi="Arial" w:cs="Arial"/>
          <w:bCs/>
          <w:sz w:val="24"/>
          <w:szCs w:val="24"/>
          <w:lang w:eastAsia="en-US"/>
        </w:rPr>
        <w:t xml:space="preserve"> </w:t>
      </w:r>
      <w:r w:rsidRPr="00E0257C">
        <w:rPr>
          <w:rFonts w:ascii="Arial" w:eastAsia="Times New Roman" w:hAnsi="Arial" w:cs="Arial"/>
          <w:bCs/>
          <w:sz w:val="24"/>
          <w:szCs w:val="24"/>
          <w:lang w:eastAsia="en-US"/>
        </w:rPr>
        <w:t xml:space="preserve">name] computer software and applications must comply with the [Entity name] Acceptable Computer Use Policy, which prohibits the use of [Entity type] resources for personal for-profit business, religious, or political activities, or for personal financial benefit outside of employment. Offensive (i.e. pornographic), harassing, discriminatory, or illegal (i.e. gambling) activities are prohibited. Personal use of software and </w:t>
      </w:r>
      <w:proofErr w:type="gramStart"/>
      <w:r w:rsidRPr="00E0257C">
        <w:rPr>
          <w:rFonts w:ascii="Arial" w:eastAsia="Times New Roman" w:hAnsi="Arial" w:cs="Arial"/>
          <w:bCs/>
          <w:sz w:val="24"/>
          <w:szCs w:val="24"/>
          <w:lang w:eastAsia="en-US"/>
        </w:rPr>
        <w:t>applications which</w:t>
      </w:r>
      <w:proofErr w:type="gramEnd"/>
      <w:r w:rsidRPr="00E0257C">
        <w:rPr>
          <w:rFonts w:ascii="Arial" w:eastAsia="Times New Roman" w:hAnsi="Arial" w:cs="Arial"/>
          <w:bCs/>
          <w:sz w:val="24"/>
          <w:szCs w:val="24"/>
          <w:lang w:eastAsia="en-US"/>
        </w:rPr>
        <w:t xml:space="preserve"> disrupts or distracts the conduct of [Entity name] business due to volume, timing, or frequency is considered an unacceptable use of [Entity name] resources. </w:t>
      </w:r>
    </w:p>
    <w:p w:rsidR="00E0257C"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Costs associated with applications downloaded to [Entity name] cell phones is the financial responsibility of the user assigned to the cell phone. Downloaded applications should not be offensive, harassing, discriminatory or illegal (i.e. gambling) in content. Applications with security vulnerabilities </w:t>
      </w:r>
      <w:proofErr w:type="gramStart"/>
      <w:r w:rsidRPr="00E0257C">
        <w:rPr>
          <w:rFonts w:ascii="Arial" w:eastAsia="Times New Roman" w:hAnsi="Arial" w:cs="Arial"/>
          <w:bCs/>
          <w:sz w:val="24"/>
          <w:szCs w:val="24"/>
          <w:lang w:eastAsia="en-US"/>
        </w:rPr>
        <w:t>should be uninstalled</w:t>
      </w:r>
      <w:proofErr w:type="gramEnd"/>
      <w:r w:rsidRPr="00E0257C">
        <w:rPr>
          <w:rFonts w:ascii="Arial" w:eastAsia="Times New Roman" w:hAnsi="Arial" w:cs="Arial"/>
          <w:bCs/>
          <w:sz w:val="24"/>
          <w:szCs w:val="24"/>
          <w:lang w:eastAsia="en-US"/>
        </w:rPr>
        <w:t xml:space="preserve">. </w:t>
      </w:r>
    </w:p>
    <w:p w:rsidR="00E0257C"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The personal use of social networking applications (e.g. Facebook, Twitter, Instagram, </w:t>
      </w:r>
      <w:r w:rsidR="0019413D" w:rsidRPr="00E0257C">
        <w:rPr>
          <w:rFonts w:ascii="Arial" w:eastAsia="Times New Roman" w:hAnsi="Arial" w:cs="Arial"/>
          <w:bCs/>
          <w:sz w:val="24"/>
          <w:szCs w:val="24"/>
          <w:lang w:eastAsia="en-US"/>
        </w:rPr>
        <w:t>and LinkedIn</w:t>
      </w:r>
      <w:r w:rsidRPr="00E0257C">
        <w:rPr>
          <w:rFonts w:ascii="Arial" w:eastAsia="Times New Roman" w:hAnsi="Arial" w:cs="Arial"/>
          <w:bCs/>
          <w:sz w:val="24"/>
          <w:szCs w:val="24"/>
          <w:lang w:eastAsia="en-US"/>
        </w:rPr>
        <w:t xml:space="preserve">) </w:t>
      </w:r>
      <w:proofErr w:type="gramStart"/>
      <w:r w:rsidRPr="00E0257C">
        <w:rPr>
          <w:rFonts w:ascii="Arial" w:eastAsia="Times New Roman" w:hAnsi="Arial" w:cs="Arial"/>
          <w:bCs/>
          <w:sz w:val="24"/>
          <w:szCs w:val="24"/>
          <w:lang w:eastAsia="en-US"/>
        </w:rPr>
        <w:t>is not permitted</w:t>
      </w:r>
      <w:proofErr w:type="gramEnd"/>
      <w:r w:rsidRPr="00E0257C">
        <w:rPr>
          <w:rFonts w:ascii="Arial" w:eastAsia="Times New Roman" w:hAnsi="Arial" w:cs="Arial"/>
          <w:bCs/>
          <w:sz w:val="24"/>
          <w:szCs w:val="24"/>
          <w:lang w:eastAsia="en-US"/>
        </w:rPr>
        <w:t xml:space="preserve"> during work time. </w:t>
      </w:r>
    </w:p>
    <w:p w:rsidR="00E0257C"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Office computers </w:t>
      </w:r>
      <w:proofErr w:type="gramStart"/>
      <w:r w:rsidRPr="00E0257C">
        <w:rPr>
          <w:rFonts w:ascii="Arial" w:eastAsia="Times New Roman" w:hAnsi="Arial" w:cs="Arial"/>
          <w:bCs/>
          <w:sz w:val="24"/>
          <w:szCs w:val="24"/>
          <w:lang w:eastAsia="en-US"/>
        </w:rPr>
        <w:t>may be used</w:t>
      </w:r>
      <w:proofErr w:type="gramEnd"/>
      <w:r w:rsidRPr="00E0257C">
        <w:rPr>
          <w:rFonts w:ascii="Arial" w:eastAsia="Times New Roman" w:hAnsi="Arial" w:cs="Arial"/>
          <w:bCs/>
          <w:sz w:val="24"/>
          <w:szCs w:val="24"/>
          <w:lang w:eastAsia="en-US"/>
        </w:rPr>
        <w:t xml:space="preserve"> at home by the employee since use of authorized software increases the employee’s knowledge of the software. Unauthorized software </w:t>
      </w:r>
      <w:proofErr w:type="gramStart"/>
      <w:r w:rsidRPr="00E0257C">
        <w:rPr>
          <w:rFonts w:ascii="Arial" w:eastAsia="Times New Roman" w:hAnsi="Arial" w:cs="Arial"/>
          <w:bCs/>
          <w:sz w:val="24"/>
          <w:szCs w:val="24"/>
          <w:lang w:eastAsia="en-US"/>
        </w:rPr>
        <w:t>may not be installed or used on the computer</w:t>
      </w:r>
      <w:proofErr w:type="gramEnd"/>
      <w:r w:rsidRPr="00E0257C">
        <w:rPr>
          <w:rFonts w:ascii="Arial" w:eastAsia="Times New Roman" w:hAnsi="Arial" w:cs="Arial"/>
          <w:bCs/>
          <w:sz w:val="24"/>
          <w:szCs w:val="24"/>
          <w:lang w:eastAsia="en-US"/>
        </w:rPr>
        <w:t xml:space="preserve">. Personal use must comply with the Acceptable Computer Use </w:t>
      </w:r>
      <w:proofErr w:type="gramStart"/>
      <w:r w:rsidRPr="00E0257C">
        <w:rPr>
          <w:rFonts w:ascii="Arial" w:eastAsia="Times New Roman" w:hAnsi="Arial" w:cs="Arial"/>
          <w:bCs/>
          <w:sz w:val="24"/>
          <w:szCs w:val="24"/>
          <w:lang w:eastAsia="en-US"/>
        </w:rPr>
        <w:t>Policy which</w:t>
      </w:r>
      <w:proofErr w:type="gramEnd"/>
      <w:r w:rsidRPr="00E0257C">
        <w:rPr>
          <w:rFonts w:ascii="Arial" w:eastAsia="Times New Roman" w:hAnsi="Arial" w:cs="Arial"/>
          <w:bCs/>
          <w:sz w:val="24"/>
          <w:szCs w:val="24"/>
          <w:lang w:eastAsia="en-US"/>
        </w:rPr>
        <w:t xml:space="preserve"> does not allow for personal for-profit business, religious, or political activities, or for personal financial benefit outside of employment. The computer is only to </w:t>
      </w:r>
      <w:proofErr w:type="gramStart"/>
      <w:r w:rsidRPr="00E0257C">
        <w:rPr>
          <w:rFonts w:ascii="Arial" w:eastAsia="Times New Roman" w:hAnsi="Arial" w:cs="Arial"/>
          <w:bCs/>
          <w:sz w:val="24"/>
          <w:szCs w:val="24"/>
          <w:lang w:eastAsia="en-US"/>
        </w:rPr>
        <w:t>be used</w:t>
      </w:r>
      <w:proofErr w:type="gramEnd"/>
      <w:r w:rsidRPr="00E0257C">
        <w:rPr>
          <w:rFonts w:ascii="Arial" w:eastAsia="Times New Roman" w:hAnsi="Arial" w:cs="Arial"/>
          <w:bCs/>
          <w:sz w:val="24"/>
          <w:szCs w:val="24"/>
          <w:lang w:eastAsia="en-US"/>
        </w:rPr>
        <w:t xml:space="preserve"> by [Entity name] employees. Installation of employee personal printers must be pre-authorized. </w:t>
      </w:r>
    </w:p>
    <w:p w:rsidR="00E0257C" w:rsidRPr="00E0257C" w:rsidRDefault="00E0257C" w:rsidP="00E0257C">
      <w:pPr>
        <w:spacing w:line="240" w:lineRule="auto"/>
        <w:rPr>
          <w:rFonts w:ascii="Arial" w:eastAsia="Times New Roman" w:hAnsi="Arial" w:cs="Arial"/>
          <w:bCs/>
          <w:sz w:val="36"/>
          <w:szCs w:val="24"/>
          <w:lang w:eastAsia="en-US"/>
        </w:rPr>
      </w:pPr>
      <w:r w:rsidRPr="00E0257C">
        <w:rPr>
          <w:rFonts w:ascii="Arial" w:eastAsia="Times New Roman" w:hAnsi="Arial" w:cs="Arial"/>
          <w:bCs/>
          <w:sz w:val="36"/>
          <w:szCs w:val="24"/>
          <w:lang w:eastAsia="en-US"/>
        </w:rPr>
        <w:t>Personal Use of Printers</w:t>
      </w:r>
      <w:r>
        <w:rPr>
          <w:rFonts w:ascii="Arial" w:eastAsia="Times New Roman" w:hAnsi="Arial" w:cs="Arial"/>
          <w:bCs/>
          <w:sz w:val="36"/>
          <w:szCs w:val="24"/>
          <w:lang w:eastAsia="en-US"/>
        </w:rPr>
        <w:t>,</w:t>
      </w:r>
      <w:r w:rsidRPr="00E0257C">
        <w:rPr>
          <w:rFonts w:ascii="Arial" w:eastAsia="Times New Roman" w:hAnsi="Arial" w:cs="Arial"/>
          <w:bCs/>
          <w:sz w:val="36"/>
          <w:szCs w:val="24"/>
          <w:lang w:eastAsia="en-US"/>
        </w:rPr>
        <w:t xml:space="preserve"> Photocopy</w:t>
      </w:r>
      <w:r>
        <w:rPr>
          <w:rFonts w:ascii="Arial" w:eastAsia="Times New Roman" w:hAnsi="Arial" w:cs="Arial"/>
          <w:bCs/>
          <w:sz w:val="36"/>
          <w:szCs w:val="24"/>
          <w:lang w:eastAsia="en-US"/>
        </w:rPr>
        <w:t xml:space="preserve"> and Fax Machines</w:t>
      </w:r>
    </w:p>
    <w:p w:rsidR="00E0257C"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Photocopiers and printers are primarily reserved for [Entity type] use; however, personal copies and printed materials can be made at a cost of [set rate/5 cents] per page, paid to the [receptionist or other responsible employee]. Long distance charges incurred </w:t>
      </w:r>
      <w:proofErr w:type="gramStart"/>
      <w:r w:rsidRPr="00E0257C">
        <w:rPr>
          <w:rFonts w:ascii="Arial" w:eastAsia="Times New Roman" w:hAnsi="Arial" w:cs="Arial"/>
          <w:bCs/>
          <w:sz w:val="24"/>
          <w:szCs w:val="24"/>
          <w:lang w:eastAsia="en-US"/>
        </w:rPr>
        <w:t>as a result</w:t>
      </w:r>
      <w:proofErr w:type="gramEnd"/>
      <w:r w:rsidRPr="00E0257C">
        <w:rPr>
          <w:rFonts w:ascii="Arial" w:eastAsia="Times New Roman" w:hAnsi="Arial" w:cs="Arial"/>
          <w:bCs/>
          <w:sz w:val="24"/>
          <w:szCs w:val="24"/>
          <w:lang w:eastAsia="en-US"/>
        </w:rPr>
        <w:t xml:space="preserve"> of a personal fax transmission shall be the financial responsibility of the employee and reimbursed to [entity name].</w:t>
      </w:r>
    </w:p>
    <w:p w:rsidR="00E0257C" w:rsidRPr="00E0257C" w:rsidRDefault="00E0257C" w:rsidP="00E0257C">
      <w:pPr>
        <w:spacing w:line="240" w:lineRule="auto"/>
        <w:rPr>
          <w:rFonts w:ascii="Arial" w:eastAsia="Times New Roman" w:hAnsi="Arial" w:cs="Arial"/>
          <w:bCs/>
          <w:sz w:val="36"/>
          <w:szCs w:val="24"/>
          <w:lang w:eastAsia="en-US"/>
        </w:rPr>
      </w:pPr>
      <w:r w:rsidRPr="00E0257C">
        <w:rPr>
          <w:rFonts w:ascii="Arial" w:eastAsia="Times New Roman" w:hAnsi="Arial" w:cs="Arial"/>
          <w:bCs/>
          <w:sz w:val="36"/>
          <w:szCs w:val="24"/>
          <w:lang w:eastAsia="en-US"/>
        </w:rPr>
        <w:t>Non-Entity use of equipment</w:t>
      </w:r>
    </w:p>
    <w:p w:rsid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[Entity name] equipment </w:t>
      </w:r>
      <w:proofErr w:type="gramStart"/>
      <w:r w:rsidRPr="00E0257C">
        <w:rPr>
          <w:rFonts w:ascii="Arial" w:eastAsia="Times New Roman" w:hAnsi="Arial" w:cs="Arial"/>
          <w:bCs/>
          <w:sz w:val="24"/>
          <w:szCs w:val="24"/>
          <w:lang w:eastAsia="en-US"/>
        </w:rPr>
        <w:t>may only be used</w:t>
      </w:r>
      <w:proofErr w:type="gramEnd"/>
      <w:r w:rsidRPr="00E0257C">
        <w:rPr>
          <w:rFonts w:ascii="Arial" w:eastAsia="Times New Roman" w:hAnsi="Arial" w:cs="Arial"/>
          <w:bCs/>
          <w:sz w:val="24"/>
          <w:szCs w:val="24"/>
          <w:lang w:eastAsia="en-US"/>
        </w:rPr>
        <w:t xml:space="preserve"> for official purposes except when rented for personal use. Certain equipment of [Entity name] may be rented after hours and on weekends and government holidays for personal use by employees and the public based upon the fee schedule set by the [governing body]. Equipment </w:t>
      </w:r>
      <w:proofErr w:type="gramStart"/>
      <w:r w:rsidRPr="00E0257C">
        <w:rPr>
          <w:rFonts w:ascii="Arial" w:eastAsia="Times New Roman" w:hAnsi="Arial" w:cs="Arial"/>
          <w:bCs/>
          <w:sz w:val="24"/>
          <w:szCs w:val="24"/>
          <w:lang w:eastAsia="en-US"/>
        </w:rPr>
        <w:t>may not be rented</w:t>
      </w:r>
      <w:proofErr w:type="gramEnd"/>
      <w:r w:rsidRPr="00E0257C">
        <w:rPr>
          <w:rFonts w:ascii="Arial" w:eastAsia="Times New Roman" w:hAnsi="Arial" w:cs="Arial"/>
          <w:bCs/>
          <w:sz w:val="24"/>
          <w:szCs w:val="24"/>
          <w:lang w:eastAsia="en-US"/>
        </w:rPr>
        <w:t xml:space="preserve"> </w:t>
      </w:r>
      <w:r w:rsidRPr="00E0257C">
        <w:rPr>
          <w:rFonts w:ascii="Arial" w:eastAsia="Times New Roman" w:hAnsi="Arial" w:cs="Arial"/>
          <w:bCs/>
          <w:sz w:val="24"/>
          <w:szCs w:val="24"/>
          <w:lang w:eastAsia="en-US"/>
        </w:rPr>
        <w:lastRenderedPageBreak/>
        <w:t>for commercial uses. The availability of equipment is subject to the discretion of the department head who is responsible for the equipment. Renters of [Entity name] equipment must abide by the terms of the rental agreement.</w:t>
      </w:r>
    </w:p>
    <w:p w:rsidR="00B73EE8" w:rsidRPr="00E0257C" w:rsidRDefault="00B73EE8" w:rsidP="00E0257C">
      <w:pPr>
        <w:spacing w:line="240" w:lineRule="auto"/>
        <w:rPr>
          <w:rFonts w:ascii="Arial" w:eastAsia="Times New Roman" w:hAnsi="Arial" w:cs="Arial"/>
          <w:bCs/>
          <w:sz w:val="24"/>
          <w:szCs w:val="24"/>
          <w:lang w:eastAsia="en-US"/>
        </w:rPr>
      </w:pPr>
    </w:p>
    <w:p w:rsidR="00B73EE8" w:rsidRPr="00B73EE8" w:rsidRDefault="00B73EE8" w:rsidP="00B73EE8">
      <w:pPr>
        <w:spacing w:line="240" w:lineRule="auto"/>
        <w:rPr>
          <w:rFonts w:ascii="Arial" w:eastAsia="Times New Roman" w:hAnsi="Arial" w:cs="Arial"/>
          <w:bCs/>
          <w:sz w:val="36"/>
          <w:szCs w:val="24"/>
          <w:lang w:eastAsia="en-US"/>
        </w:rPr>
      </w:pPr>
      <w:r w:rsidRPr="00B73EE8">
        <w:rPr>
          <w:rFonts w:ascii="Arial" w:eastAsia="Times New Roman" w:hAnsi="Arial" w:cs="Arial"/>
          <w:bCs/>
          <w:iCs/>
          <w:sz w:val="36"/>
          <w:szCs w:val="24"/>
          <w:lang w:eastAsia="en-US"/>
        </w:rPr>
        <w:t>Use of [Entity Name] Vehicles</w:t>
      </w:r>
    </w:p>
    <w:p w:rsidR="00B73EE8" w:rsidRPr="00B73EE8" w:rsidRDefault="00B73EE8" w:rsidP="00B73EE8">
      <w:pPr>
        <w:spacing w:line="240" w:lineRule="auto"/>
        <w:rPr>
          <w:rFonts w:ascii="Arial" w:eastAsia="Times New Roman" w:hAnsi="Arial" w:cs="Arial"/>
          <w:bCs/>
          <w:sz w:val="24"/>
          <w:szCs w:val="24"/>
          <w:lang w:eastAsia="en-US"/>
        </w:rPr>
      </w:pPr>
      <w:r w:rsidRPr="00B73EE8">
        <w:rPr>
          <w:rFonts w:ascii="Arial" w:eastAsia="Times New Roman" w:hAnsi="Arial" w:cs="Arial"/>
          <w:bCs/>
          <w:iCs/>
          <w:sz w:val="24"/>
          <w:szCs w:val="24"/>
          <w:lang w:eastAsia="en-US"/>
        </w:rPr>
        <w:t xml:space="preserve">[Entity Name] vehicles </w:t>
      </w:r>
      <w:proofErr w:type="gramStart"/>
      <w:r w:rsidRPr="00B73EE8">
        <w:rPr>
          <w:rFonts w:ascii="Arial" w:eastAsia="Times New Roman" w:hAnsi="Arial" w:cs="Arial"/>
          <w:bCs/>
          <w:iCs/>
          <w:sz w:val="24"/>
          <w:szCs w:val="24"/>
          <w:lang w:eastAsia="en-US"/>
        </w:rPr>
        <w:t>are provided</w:t>
      </w:r>
      <w:proofErr w:type="gramEnd"/>
      <w:r w:rsidRPr="00B73EE8">
        <w:rPr>
          <w:rFonts w:ascii="Arial" w:eastAsia="Times New Roman" w:hAnsi="Arial" w:cs="Arial"/>
          <w:bCs/>
          <w:iCs/>
          <w:sz w:val="24"/>
          <w:szCs w:val="24"/>
          <w:lang w:eastAsia="en-US"/>
        </w:rPr>
        <w:t xml:space="preserve"> to enable employees to complete required tas</w:t>
      </w:r>
      <w:r>
        <w:rPr>
          <w:rFonts w:ascii="Arial" w:eastAsia="Times New Roman" w:hAnsi="Arial" w:cs="Arial"/>
          <w:bCs/>
          <w:iCs/>
          <w:sz w:val="24"/>
          <w:szCs w:val="24"/>
          <w:lang w:eastAsia="en-US"/>
        </w:rPr>
        <w:t>ks efficiently and effectively.</w:t>
      </w:r>
      <w:r w:rsidRPr="00B73EE8">
        <w:rPr>
          <w:rFonts w:ascii="Arial" w:eastAsia="Times New Roman" w:hAnsi="Arial" w:cs="Arial"/>
          <w:bCs/>
          <w:iCs/>
          <w:sz w:val="24"/>
          <w:szCs w:val="24"/>
          <w:lang w:eastAsia="en-US"/>
        </w:rPr>
        <w:t xml:space="preserve"> As a general rule vehicles should remain locked in a s</w:t>
      </w:r>
      <w:r>
        <w:rPr>
          <w:rFonts w:ascii="Arial" w:eastAsia="Times New Roman" w:hAnsi="Arial" w:cs="Arial"/>
          <w:bCs/>
          <w:iCs/>
          <w:sz w:val="24"/>
          <w:szCs w:val="24"/>
          <w:lang w:eastAsia="en-US"/>
        </w:rPr>
        <w:t>ecure location when not in use.</w:t>
      </w:r>
      <w:r w:rsidRPr="00B73EE8">
        <w:rPr>
          <w:rFonts w:ascii="Arial" w:eastAsia="Times New Roman" w:hAnsi="Arial" w:cs="Arial"/>
          <w:bCs/>
          <w:iCs/>
          <w:sz w:val="24"/>
          <w:szCs w:val="24"/>
          <w:lang w:eastAsia="en-US"/>
        </w:rPr>
        <w:t xml:space="preserve"> [Entity type] vehicles should not be used for non-[entity type] purposes or to transport non-[entity type] persons unless the reason is documented an</w:t>
      </w:r>
      <w:r>
        <w:rPr>
          <w:rFonts w:ascii="Arial" w:eastAsia="Times New Roman" w:hAnsi="Arial" w:cs="Arial"/>
          <w:bCs/>
          <w:iCs/>
          <w:sz w:val="24"/>
          <w:szCs w:val="24"/>
          <w:lang w:eastAsia="en-US"/>
        </w:rPr>
        <w:t>d approved by [governing body].</w:t>
      </w:r>
      <w:r w:rsidRPr="00B73EE8">
        <w:rPr>
          <w:rFonts w:ascii="Arial" w:eastAsia="Times New Roman" w:hAnsi="Arial" w:cs="Arial"/>
          <w:bCs/>
          <w:iCs/>
          <w:sz w:val="24"/>
          <w:szCs w:val="24"/>
          <w:lang w:eastAsia="en-US"/>
        </w:rPr>
        <w:t xml:space="preserve"> Personal use of vehicles, including commuting to and from work, will be treated as a taxable fringe benefit consistent with IRS Publication 15-B.</w:t>
      </w:r>
    </w:p>
    <w:p w:rsidR="00B73EE8" w:rsidRPr="00B73EE8" w:rsidRDefault="00B73EE8" w:rsidP="00E0257C">
      <w:pPr>
        <w:spacing w:line="240" w:lineRule="auto"/>
        <w:rPr>
          <w:rFonts w:ascii="Arial" w:eastAsia="Times New Roman" w:hAnsi="Arial" w:cs="Arial"/>
          <w:bCs/>
          <w:sz w:val="24"/>
          <w:szCs w:val="24"/>
          <w:lang w:eastAsia="en-US"/>
        </w:rPr>
      </w:pPr>
    </w:p>
    <w:p w:rsidR="00E0257C" w:rsidRPr="00E0257C" w:rsidRDefault="00E0257C" w:rsidP="00E0257C">
      <w:pPr>
        <w:spacing w:line="240" w:lineRule="auto"/>
        <w:rPr>
          <w:rFonts w:ascii="Arial" w:eastAsia="Times New Roman" w:hAnsi="Arial" w:cs="Arial"/>
          <w:bCs/>
          <w:sz w:val="36"/>
          <w:szCs w:val="24"/>
          <w:lang w:eastAsia="en-US"/>
        </w:rPr>
      </w:pPr>
      <w:r w:rsidRPr="00E0257C">
        <w:rPr>
          <w:rFonts w:ascii="Arial" w:eastAsia="Times New Roman" w:hAnsi="Arial" w:cs="Arial"/>
          <w:bCs/>
          <w:sz w:val="36"/>
          <w:szCs w:val="24"/>
          <w:lang w:eastAsia="en-US"/>
        </w:rPr>
        <w:t>Entity issued credit or purchasing card</w:t>
      </w:r>
    </w:p>
    <w:p w:rsidR="00E0257C"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An entity credit or purchasing card </w:t>
      </w:r>
      <w:proofErr w:type="gramStart"/>
      <w:r w:rsidRPr="00E0257C">
        <w:rPr>
          <w:rFonts w:ascii="Arial" w:eastAsia="Times New Roman" w:hAnsi="Arial" w:cs="Arial"/>
          <w:bCs/>
          <w:sz w:val="24"/>
          <w:szCs w:val="24"/>
          <w:lang w:eastAsia="en-US"/>
        </w:rPr>
        <w:t>may be issued</w:t>
      </w:r>
      <w:proofErr w:type="gramEnd"/>
      <w:r w:rsidRPr="00E0257C">
        <w:rPr>
          <w:rFonts w:ascii="Arial" w:eastAsia="Times New Roman" w:hAnsi="Arial" w:cs="Arial"/>
          <w:bCs/>
          <w:sz w:val="24"/>
          <w:szCs w:val="24"/>
          <w:lang w:eastAsia="en-US"/>
        </w:rPr>
        <w:t xml:space="preserve"> to certain employees to assist in handling [Entity name] purchases or travel costs. These cards are to be used for [Entity type]-related purchases only. Personal use of these cards </w:t>
      </w:r>
      <w:proofErr w:type="gramStart"/>
      <w:r w:rsidRPr="00E0257C">
        <w:rPr>
          <w:rFonts w:ascii="Arial" w:eastAsia="Times New Roman" w:hAnsi="Arial" w:cs="Arial"/>
          <w:bCs/>
          <w:sz w:val="24"/>
          <w:szCs w:val="24"/>
          <w:lang w:eastAsia="en-US"/>
        </w:rPr>
        <w:t>is not allowed</w:t>
      </w:r>
      <w:proofErr w:type="gramEnd"/>
      <w:r w:rsidRPr="00E0257C">
        <w:rPr>
          <w:rFonts w:ascii="Arial" w:eastAsia="Times New Roman" w:hAnsi="Arial" w:cs="Arial"/>
          <w:bCs/>
          <w:sz w:val="24"/>
          <w:szCs w:val="24"/>
          <w:lang w:eastAsia="en-US"/>
        </w:rPr>
        <w:t xml:space="preserve">. All charges made to an entity card </w:t>
      </w:r>
      <w:proofErr w:type="gramStart"/>
      <w:r w:rsidRPr="00E0257C">
        <w:rPr>
          <w:rFonts w:ascii="Arial" w:eastAsia="Times New Roman" w:hAnsi="Arial" w:cs="Arial"/>
          <w:bCs/>
          <w:sz w:val="24"/>
          <w:szCs w:val="24"/>
          <w:lang w:eastAsia="en-US"/>
        </w:rPr>
        <w:t>must be paid</w:t>
      </w:r>
      <w:proofErr w:type="gramEnd"/>
      <w:r w:rsidRPr="00E0257C">
        <w:rPr>
          <w:rFonts w:ascii="Arial" w:eastAsia="Times New Roman" w:hAnsi="Arial" w:cs="Arial"/>
          <w:bCs/>
          <w:sz w:val="24"/>
          <w:szCs w:val="24"/>
          <w:lang w:eastAsia="en-US"/>
        </w:rPr>
        <w:t xml:space="preserve"> upon receipt of the statement.  See [Entity type] policy on credit/purchasing cards.</w:t>
      </w:r>
    </w:p>
    <w:p w:rsidR="00E0257C" w:rsidRPr="00E0257C" w:rsidRDefault="00E0257C" w:rsidP="00E0257C">
      <w:pPr>
        <w:spacing w:line="240" w:lineRule="auto"/>
        <w:rPr>
          <w:rFonts w:ascii="Arial" w:eastAsia="Times New Roman" w:hAnsi="Arial" w:cs="Arial"/>
          <w:bCs/>
          <w:sz w:val="36"/>
          <w:szCs w:val="24"/>
          <w:lang w:eastAsia="en-US"/>
        </w:rPr>
      </w:pPr>
      <w:r w:rsidRPr="00E0257C">
        <w:rPr>
          <w:rFonts w:ascii="Arial" w:eastAsia="Times New Roman" w:hAnsi="Arial" w:cs="Arial"/>
          <w:bCs/>
          <w:sz w:val="36"/>
          <w:szCs w:val="24"/>
          <w:lang w:eastAsia="en-US"/>
        </w:rPr>
        <w:t>Administrative or staff time</w:t>
      </w:r>
    </w:p>
    <w:p w:rsidR="00997090" w:rsidRPr="00E0257C" w:rsidRDefault="00E0257C" w:rsidP="00E0257C">
      <w:pPr>
        <w:spacing w:line="240" w:lineRule="auto"/>
        <w:rPr>
          <w:rFonts w:ascii="Arial" w:eastAsia="Times New Roman" w:hAnsi="Arial" w:cs="Arial"/>
          <w:bCs/>
          <w:sz w:val="24"/>
          <w:szCs w:val="24"/>
          <w:lang w:eastAsia="en-US"/>
        </w:rPr>
      </w:pPr>
      <w:r w:rsidRPr="00E0257C">
        <w:rPr>
          <w:rFonts w:ascii="Arial" w:eastAsia="Times New Roman" w:hAnsi="Arial" w:cs="Arial"/>
          <w:bCs/>
          <w:sz w:val="24"/>
          <w:szCs w:val="24"/>
          <w:lang w:eastAsia="en-US"/>
        </w:rPr>
        <w:t xml:space="preserve">Employees should not ask administrative or clerical staff to use [Entity type] time to work on assignments or perform </w:t>
      </w:r>
      <w:proofErr w:type="gramStart"/>
      <w:r w:rsidRPr="00E0257C">
        <w:rPr>
          <w:rFonts w:ascii="Arial" w:eastAsia="Times New Roman" w:hAnsi="Arial" w:cs="Arial"/>
          <w:bCs/>
          <w:sz w:val="24"/>
          <w:szCs w:val="24"/>
          <w:lang w:eastAsia="en-US"/>
        </w:rPr>
        <w:t>tasks which</w:t>
      </w:r>
      <w:proofErr w:type="gramEnd"/>
      <w:r w:rsidRPr="00E0257C">
        <w:rPr>
          <w:rFonts w:ascii="Arial" w:eastAsia="Times New Roman" w:hAnsi="Arial" w:cs="Arial"/>
          <w:bCs/>
          <w:sz w:val="24"/>
          <w:szCs w:val="24"/>
          <w:lang w:eastAsia="en-US"/>
        </w:rPr>
        <w:t xml:space="preserve"> are not [Entity type]-related or are for personal use or gain.</w:t>
      </w:r>
    </w:p>
    <w:sectPr w:rsidR="00997090" w:rsidRPr="00E0257C" w:rsidSect="00DE10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78" w:rsidRDefault="0046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1045"/>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463678">
          <w:rPr>
            <w:noProof/>
          </w:rPr>
          <w:t>2</w:t>
        </w:r>
        <w:r>
          <w:rPr>
            <w:noProof/>
          </w:rPr>
          <w:fldChar w:fldCharType="end"/>
        </w:r>
      </w:p>
    </w:sdtContent>
  </w:sdt>
  <w:p w:rsidR="004E1AED" w:rsidRDefault="004E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78" w:rsidRDefault="0046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78" w:rsidRDefault="00463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463678"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3766820</wp:posOffset>
              </wp:positionH>
              <wp:positionV relativeFrom="paragraph">
                <wp:posOffset>138430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463678" w:rsidRPr="00D55FB6" w:rsidRDefault="00463678" w:rsidP="00463678">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391C3F" id="_x0000_t202" coordsize="21600,21600" o:spt="202" path="m,l,21600r21600,l21600,xe">
              <v:stroke joinstyle="miter"/>
              <v:path gradientshapeok="t" o:connecttype="rect"/>
            </v:shapetype>
            <v:shape id="Text Box 1" o:spid="_x0000_s1027" type="#_x0000_t202" style="position:absolute;left:0;text-align:left;margin-left:296.6pt;margin-top:10.9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M7vkwDg&#10;AAAACQEAAA8AAABkcnMvZG93bnJldi54bWxMj01PhDAQhu8m/odmTLwYtyxkEZGyMcaPZG8ufsRb&#10;l45ApFNCu4D/3vGkx5l58s7zFtvF9mLC0XeOFKxXEQik2pmOGgUv1cNlBsIHTUb3jlDBN3rYlqcn&#10;hc6Nm+kZp31oBIeQz7WCNoQhl9LXLVrtV25A4tunG60OPI6NNKOeOdz2Mo6iVFrdEX9o9YB3LdZf&#10;+6NV8HHRvO/88vg6J5tkuH+aqqs3Uyl1frbc3oAIuIQ/GH71WR1Kdjq4IxkvegWb6yRmVEG85goM&#10;ZEnKi4OCNMpAloX836D8AQAA//8DAFBLAQItABQABgAIAAAAIQC2gziS/gAAAOEBAAATAAAAAAAA&#10;AAAAAAAAAAAAAABbQ29udGVudF9UeXBlc10ueG1sUEsBAi0AFAAGAAgAAAAhADj9If/WAAAAlAEA&#10;AAsAAAAAAAAAAAAAAAAALwEAAF9yZWxzLy5yZWxzUEsBAi0AFAAGAAgAAAAhAF9Sk35AAgAAgAQA&#10;AA4AAAAAAAAAAAAAAAAALgIAAGRycy9lMm9Eb2MueG1sUEsBAi0AFAAGAAgAAAAhAM7vkwDgAAAA&#10;CQEAAA8AAAAAAAAAAAAAAAAAmgQAAGRycy9kb3ducmV2LnhtbFBLBQYAAAAABAAEAPMAAACnBQAA&#10;AAA=&#10;" fillcolor="white [3201]" stroked="f" strokeweight=".5pt">
              <v:textbox>
                <w:txbxContent>
                  <w:p w:rsidR="00463678" w:rsidRPr="00D55FB6" w:rsidRDefault="00463678" w:rsidP="00463678">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A6B"/>
    <w:multiLevelType w:val="hybridMultilevel"/>
    <w:tmpl w:val="C5BAEC46"/>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07B04"/>
    <w:multiLevelType w:val="multilevel"/>
    <w:tmpl w:val="6374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E38BB"/>
    <w:multiLevelType w:val="hybridMultilevel"/>
    <w:tmpl w:val="260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C7F6E"/>
    <w:multiLevelType w:val="hybridMultilevel"/>
    <w:tmpl w:val="F75C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A38AB"/>
    <w:multiLevelType w:val="hybridMultilevel"/>
    <w:tmpl w:val="5EA6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11788"/>
    <w:multiLevelType w:val="multilevel"/>
    <w:tmpl w:val="DB02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732CF"/>
    <w:multiLevelType w:val="multilevel"/>
    <w:tmpl w:val="C162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B77D6"/>
    <w:multiLevelType w:val="hybridMultilevel"/>
    <w:tmpl w:val="5CEA04DC"/>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71603"/>
    <w:multiLevelType w:val="multilevel"/>
    <w:tmpl w:val="4E2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A7527"/>
    <w:multiLevelType w:val="hybridMultilevel"/>
    <w:tmpl w:val="326A7EB2"/>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84D53"/>
    <w:multiLevelType w:val="hybridMultilevel"/>
    <w:tmpl w:val="50E00490"/>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20229"/>
    <w:multiLevelType w:val="multilevel"/>
    <w:tmpl w:val="3A5E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F6FE5"/>
    <w:multiLevelType w:val="hybridMultilevel"/>
    <w:tmpl w:val="453A457A"/>
    <w:lvl w:ilvl="0" w:tplc="F2E271D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47C12"/>
    <w:multiLevelType w:val="multilevel"/>
    <w:tmpl w:val="10E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54080"/>
    <w:multiLevelType w:val="hybridMultilevel"/>
    <w:tmpl w:val="065E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42390"/>
    <w:multiLevelType w:val="hybridMultilevel"/>
    <w:tmpl w:val="E502044E"/>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762E8"/>
    <w:multiLevelType w:val="multilevel"/>
    <w:tmpl w:val="4740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731F"/>
    <w:multiLevelType w:val="hybridMultilevel"/>
    <w:tmpl w:val="82B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30E72"/>
    <w:multiLevelType w:val="multilevel"/>
    <w:tmpl w:val="C6E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2162A"/>
    <w:multiLevelType w:val="hybridMultilevel"/>
    <w:tmpl w:val="C5CCCF32"/>
    <w:lvl w:ilvl="0" w:tplc="364C7522">
      <w:start w:val="1"/>
      <w:numFmt w:val="decimal"/>
      <w:lvlText w:val="%1."/>
      <w:lvlJc w:val="left"/>
      <w:pPr>
        <w:ind w:left="540" w:hanging="360"/>
      </w:pPr>
      <w:rPr>
        <w:rFonts w:hint="default"/>
        <w:color w:val="000000"/>
      </w:rPr>
    </w:lvl>
    <w:lvl w:ilvl="1" w:tplc="6A7A67F6">
      <w:start w:val="1"/>
      <w:numFmt w:val="lowerLetter"/>
      <w:lvlText w:val="%2."/>
      <w:lvlJc w:val="left"/>
      <w:pPr>
        <w:ind w:left="1260" w:hanging="360"/>
      </w:pPr>
      <w:rPr>
        <w:rFonts w:hint="default"/>
        <w:color w:val="00000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5424E82"/>
    <w:multiLevelType w:val="hybridMultilevel"/>
    <w:tmpl w:val="50C4D2BA"/>
    <w:lvl w:ilvl="0" w:tplc="364C7522">
      <w:start w:val="1"/>
      <w:numFmt w:val="decimal"/>
      <w:lvlText w:val="%1."/>
      <w:lvlJc w:val="left"/>
      <w:pPr>
        <w:ind w:left="72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7E232A"/>
    <w:multiLevelType w:val="hybridMultilevel"/>
    <w:tmpl w:val="F2FAECC4"/>
    <w:lvl w:ilvl="0" w:tplc="364C7522">
      <w:start w:val="1"/>
      <w:numFmt w:val="decimal"/>
      <w:lvlText w:val="%1."/>
      <w:lvlJc w:val="left"/>
      <w:pPr>
        <w:ind w:left="540" w:hanging="360"/>
      </w:pPr>
      <w:rPr>
        <w:rFonts w:hint="default"/>
        <w:color w:val="000000"/>
      </w:rPr>
    </w:lvl>
    <w:lvl w:ilvl="1" w:tplc="C7F6A7E8">
      <w:start w:val="1"/>
      <w:numFmt w:val="lowerRoman"/>
      <w:lvlText w:val="%2."/>
      <w:lvlJc w:val="left"/>
      <w:pPr>
        <w:ind w:left="1620" w:hanging="720"/>
      </w:pPr>
      <w:rPr>
        <w:rFonts w:hint="default"/>
        <w:color w:val="00000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EF27C1C"/>
    <w:multiLevelType w:val="multilevel"/>
    <w:tmpl w:val="19B0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BA41E2A"/>
    <w:multiLevelType w:val="hybridMultilevel"/>
    <w:tmpl w:val="CCAC671A"/>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8"/>
  </w:num>
  <w:num w:numId="3">
    <w:abstractNumId w:val="27"/>
  </w:num>
  <w:num w:numId="4">
    <w:abstractNumId w:val="20"/>
  </w:num>
  <w:num w:numId="5">
    <w:abstractNumId w:val="38"/>
  </w:num>
  <w:num w:numId="6">
    <w:abstractNumId w:val="39"/>
  </w:num>
  <w:num w:numId="7">
    <w:abstractNumId w:val="37"/>
  </w:num>
  <w:num w:numId="8">
    <w:abstractNumId w:val="4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5"/>
  </w:num>
  <w:num w:numId="21">
    <w:abstractNumId w:val="36"/>
  </w:num>
  <w:num w:numId="22">
    <w:abstractNumId w:val="30"/>
  </w:num>
  <w:num w:numId="23">
    <w:abstractNumId w:val="23"/>
  </w:num>
  <w:num w:numId="24">
    <w:abstractNumId w:val="32"/>
  </w:num>
  <w:num w:numId="25">
    <w:abstractNumId w:val="19"/>
  </w:num>
  <w:num w:numId="26">
    <w:abstractNumId w:val="25"/>
  </w:num>
  <w:num w:numId="27">
    <w:abstractNumId w:val="11"/>
  </w:num>
  <w:num w:numId="28">
    <w:abstractNumId w:val="13"/>
  </w:num>
  <w:num w:numId="29">
    <w:abstractNumId w:val="26"/>
  </w:num>
  <w:num w:numId="30">
    <w:abstractNumId w:val="12"/>
  </w:num>
  <w:num w:numId="31">
    <w:abstractNumId w:val="21"/>
  </w:num>
  <w:num w:numId="32">
    <w:abstractNumId w:val="29"/>
  </w:num>
  <w:num w:numId="33">
    <w:abstractNumId w:val="40"/>
  </w:num>
  <w:num w:numId="34">
    <w:abstractNumId w:val="22"/>
  </w:num>
  <w:num w:numId="35">
    <w:abstractNumId w:val="17"/>
  </w:num>
  <w:num w:numId="36">
    <w:abstractNumId w:val="10"/>
  </w:num>
  <w:num w:numId="37">
    <w:abstractNumId w:val="31"/>
  </w:num>
  <w:num w:numId="38">
    <w:abstractNumId w:val="24"/>
  </w:num>
  <w:num w:numId="39">
    <w:abstractNumId w:val="14"/>
  </w:num>
  <w:num w:numId="40">
    <w:abstractNumId w:val="33"/>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472CE"/>
    <w:rsid w:val="00052549"/>
    <w:rsid w:val="00056551"/>
    <w:rsid w:val="000E07D7"/>
    <w:rsid w:val="001200D0"/>
    <w:rsid w:val="00150595"/>
    <w:rsid w:val="00180AB9"/>
    <w:rsid w:val="00187027"/>
    <w:rsid w:val="0019413D"/>
    <w:rsid w:val="00194DF6"/>
    <w:rsid w:val="001B7C1B"/>
    <w:rsid w:val="00250CE8"/>
    <w:rsid w:val="002705C2"/>
    <w:rsid w:val="00292BA8"/>
    <w:rsid w:val="003E6DB3"/>
    <w:rsid w:val="004138B1"/>
    <w:rsid w:val="00437F53"/>
    <w:rsid w:val="00463678"/>
    <w:rsid w:val="00472379"/>
    <w:rsid w:val="00490200"/>
    <w:rsid w:val="00491CC3"/>
    <w:rsid w:val="004965F6"/>
    <w:rsid w:val="0049768A"/>
    <w:rsid w:val="004E1AED"/>
    <w:rsid w:val="005305D4"/>
    <w:rsid w:val="0058064B"/>
    <w:rsid w:val="005A6ECE"/>
    <w:rsid w:val="005B021E"/>
    <w:rsid w:val="005C12A5"/>
    <w:rsid w:val="005E1F43"/>
    <w:rsid w:val="005E5A2F"/>
    <w:rsid w:val="00686415"/>
    <w:rsid w:val="006C0C92"/>
    <w:rsid w:val="006D13D0"/>
    <w:rsid w:val="006D66E4"/>
    <w:rsid w:val="007671E4"/>
    <w:rsid w:val="00814E40"/>
    <w:rsid w:val="00891B40"/>
    <w:rsid w:val="008F789E"/>
    <w:rsid w:val="00931ECC"/>
    <w:rsid w:val="00997090"/>
    <w:rsid w:val="009E1402"/>
    <w:rsid w:val="00A01BFF"/>
    <w:rsid w:val="00A1310C"/>
    <w:rsid w:val="00A4345F"/>
    <w:rsid w:val="00A84BC8"/>
    <w:rsid w:val="00A9397C"/>
    <w:rsid w:val="00AB0FDB"/>
    <w:rsid w:val="00AB74DD"/>
    <w:rsid w:val="00AD234C"/>
    <w:rsid w:val="00B25C43"/>
    <w:rsid w:val="00B63C6B"/>
    <w:rsid w:val="00B73EE8"/>
    <w:rsid w:val="00BB6DAE"/>
    <w:rsid w:val="00BD67AC"/>
    <w:rsid w:val="00C6333D"/>
    <w:rsid w:val="00CC7818"/>
    <w:rsid w:val="00CD673F"/>
    <w:rsid w:val="00CD6789"/>
    <w:rsid w:val="00CE584B"/>
    <w:rsid w:val="00CF74CF"/>
    <w:rsid w:val="00D07E72"/>
    <w:rsid w:val="00D44370"/>
    <w:rsid w:val="00D47A97"/>
    <w:rsid w:val="00D82BAF"/>
    <w:rsid w:val="00DC5438"/>
    <w:rsid w:val="00DE10F1"/>
    <w:rsid w:val="00E0257C"/>
    <w:rsid w:val="00E14F86"/>
    <w:rsid w:val="00E301B8"/>
    <w:rsid w:val="00E94BBA"/>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479689959">
      <w:bodyDiv w:val="1"/>
      <w:marLeft w:val="0"/>
      <w:marRight w:val="0"/>
      <w:marTop w:val="0"/>
      <w:marBottom w:val="0"/>
      <w:divBdr>
        <w:top w:val="none" w:sz="0" w:space="0" w:color="auto"/>
        <w:left w:val="none" w:sz="0" w:space="0" w:color="auto"/>
        <w:bottom w:val="none" w:sz="0" w:space="0" w:color="auto"/>
        <w:right w:val="none" w:sz="0" w:space="0" w:color="auto"/>
      </w:divBdr>
      <w:divsChild>
        <w:div w:id="1058630289">
          <w:marLeft w:val="0"/>
          <w:marRight w:val="0"/>
          <w:marTop w:val="0"/>
          <w:marBottom w:val="0"/>
          <w:divBdr>
            <w:top w:val="none" w:sz="0" w:space="0" w:color="auto"/>
            <w:left w:val="none" w:sz="0" w:space="0" w:color="auto"/>
            <w:bottom w:val="none" w:sz="0" w:space="0" w:color="auto"/>
            <w:right w:val="none" w:sz="0" w:space="0" w:color="auto"/>
          </w:divBdr>
        </w:div>
        <w:div w:id="1854882671">
          <w:marLeft w:val="0"/>
          <w:marRight w:val="0"/>
          <w:marTop w:val="0"/>
          <w:marBottom w:val="0"/>
          <w:divBdr>
            <w:top w:val="none" w:sz="0" w:space="0" w:color="auto"/>
            <w:left w:val="none" w:sz="0" w:space="0" w:color="auto"/>
            <w:bottom w:val="none" w:sz="0" w:space="0" w:color="auto"/>
            <w:right w:val="none" w:sz="0" w:space="0" w:color="auto"/>
          </w:divBdr>
        </w:div>
        <w:div w:id="320162939">
          <w:marLeft w:val="0"/>
          <w:marRight w:val="0"/>
          <w:marTop w:val="0"/>
          <w:marBottom w:val="0"/>
          <w:divBdr>
            <w:top w:val="none" w:sz="0" w:space="0" w:color="auto"/>
            <w:left w:val="none" w:sz="0" w:space="0" w:color="auto"/>
            <w:bottom w:val="none" w:sz="0" w:space="0" w:color="auto"/>
            <w:right w:val="none" w:sz="0" w:space="0" w:color="auto"/>
          </w:divBdr>
        </w:div>
      </w:divsChild>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94429D2-0930-4832-B145-E41AE2A0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19</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5</cp:revision>
  <dcterms:created xsi:type="dcterms:W3CDTF">2018-09-25T20:00:00Z</dcterms:created>
  <dcterms:modified xsi:type="dcterms:W3CDTF">2018-10-18T13:50:00Z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