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A84BC8" w:rsidRDefault="009E7D01" w:rsidP="00A9397C">
      <w:pPr>
        <w:pStyle w:val="Title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  <w:caps w:val="0"/>
        </w:rPr>
        <w:t>Internal Audit Plan (City)</w:t>
      </w:r>
    </w:p>
    <w:p w:rsidR="00C6333D" w:rsidRPr="00052549" w:rsidRDefault="00C6333D" w:rsidP="004965F6">
      <w:pPr>
        <w:pStyle w:val="Heading1"/>
        <w:pBdr>
          <w:top w:val="single" w:sz="24" w:space="1" w:color="00264C" w:themeColor="text2" w:themeShade="BF"/>
        </w:pBdr>
        <w:tabs>
          <w:tab w:val="left" w:pos="6630"/>
        </w:tabs>
        <w:rPr>
          <w:b/>
          <w:color w:val="00264C" w:themeColor="text2" w:themeShade="BF"/>
        </w:rPr>
      </w:pPr>
    </w:p>
    <w:tbl>
      <w:tblPr>
        <w:tblW w:w="1380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603"/>
        <w:gridCol w:w="1795"/>
        <w:gridCol w:w="3638"/>
        <w:gridCol w:w="704"/>
        <w:gridCol w:w="6703"/>
      </w:tblGrid>
      <w:tr w:rsidR="009E7D01" w:rsidTr="003D3225">
        <w:trPr>
          <w:trHeight w:val="443"/>
        </w:trPr>
        <w:tc>
          <w:tcPr>
            <w:tcW w:w="360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9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left="35"/>
              <w:rPr>
                <w:b/>
                <w:sz w:val="18"/>
              </w:rPr>
            </w:pPr>
            <w:bookmarkStart w:id="0" w:name="2022_Plan_final_Council_PROPOSED"/>
            <w:bookmarkStart w:id="1" w:name="2022_Plan_Build"/>
            <w:bookmarkEnd w:id="0"/>
            <w:bookmarkEnd w:id="1"/>
            <w:r>
              <w:rPr>
                <w:b/>
                <w:sz w:val="18"/>
              </w:rPr>
              <w:t>#</w:t>
            </w:r>
            <w:bookmarkStart w:id="2" w:name="_GoBack"/>
            <w:bookmarkEnd w:id="2"/>
          </w:p>
        </w:tc>
        <w:tc>
          <w:tcPr>
            <w:tcW w:w="603" w:type="dxa"/>
            <w:vAlign w:val="bottom"/>
          </w:tcPr>
          <w:p w:rsidR="009E7D01" w:rsidRPr="00683B65" w:rsidRDefault="009E7D01" w:rsidP="003D3225">
            <w:pPr>
              <w:pStyle w:val="TableParagraph"/>
              <w:spacing w:line="201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Yrs. Since Last Audit 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9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Department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9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Project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line="201" w:lineRule="exact"/>
              <w:ind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Est.</w:t>
            </w:r>
          </w:p>
          <w:p w:rsidR="009E7D01" w:rsidRDefault="009E7D01" w:rsidP="003D3225">
            <w:pPr>
              <w:pStyle w:val="TableParagraph"/>
              <w:spacing w:before="21" w:line="201" w:lineRule="exact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Hours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9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Objective</w:t>
            </w:r>
          </w:p>
        </w:tc>
      </w:tr>
      <w:tr w:rsidR="009E7D01" w:rsidTr="003D3225">
        <w:trPr>
          <w:trHeight w:val="443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9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9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Arts and Culture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9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Arts Funding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9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funding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agreements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adequately monitored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measures.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9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Aviation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Concession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Aviation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concessions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properly managed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contract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terms.</w:t>
            </w:r>
          </w:p>
        </w:tc>
      </w:tr>
      <w:tr w:rsidR="009E7D01" w:rsidTr="003D3225">
        <w:trPr>
          <w:trHeight w:val="649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9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3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Aviation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Parking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4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 Aviation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9E7D01" w:rsidRDefault="009E7D01" w:rsidP="003D3225">
            <w:pPr>
              <w:pStyle w:val="TableParagraph"/>
              <w:spacing w:line="220" w:lineRule="atLeas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ordinances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policies,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collections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recognition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adequate.</w:t>
            </w:r>
          </w:p>
        </w:tc>
      </w:tr>
      <w:tr w:rsidR="009E7D01" w:rsidTr="003D3225">
        <w:trPr>
          <w:trHeight w:val="649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9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Clerk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Passport Office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4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passport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9E7D01" w:rsidRDefault="009E7D01" w:rsidP="003D3225">
            <w:pPr>
              <w:pStyle w:val="TableParagraph"/>
              <w:spacing w:line="220" w:lineRule="atLeast"/>
              <w:ind w:left="37"/>
              <w:rPr>
                <w:sz w:val="18"/>
              </w:rPr>
            </w:pPr>
            <w:r>
              <w:rPr>
                <w:sz w:val="18"/>
              </w:rPr>
              <w:t>Federal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policies,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metrics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accurate.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9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Citywide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Job Order Contracts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(JOC)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spending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JOC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equitable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department needs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qualifications.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9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Citywide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American Rescue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 Act (ARPA)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potential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request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Rescue Plan 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(ARPA)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funding.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9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 w:line="19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Convention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Sports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Facilities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Plumbing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electrical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plumbing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 Convention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are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adequately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managed.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9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Property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Abatement Process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property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abatements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statutes,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ordinances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policies.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9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Southern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Edwards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Plateau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Habitat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Conservation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 (SEP-HCP)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habitat conservation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handled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SEP-HCP.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10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Economic Development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SA: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Ready 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measures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supported.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11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Economic Development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Advocacy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(SBEDA)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 contracts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SBEDA requirements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 adequately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compliance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12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Finance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Short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 Rentals - Hotel Occupancy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(HOT)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Finance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adequately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ordinances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short</w:t>
            </w:r>
            <w:proofErr w:type="gramEnd"/>
            <w:r>
              <w:rPr>
                <w:sz w:val="18"/>
              </w:rPr>
              <w:t xml:space="preserve"> term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rentals.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13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Finance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Billing for 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CPS Energy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the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relevant</w:t>
            </w:r>
            <w:proofErr w:type="gramEnd"/>
            <w:r>
              <w:rPr>
                <w:sz w:val="18"/>
              </w:rPr>
              <w:t xml:space="preserve"> agreements.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14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Finance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Citywide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Receipts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receipts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adequately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cash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directives.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Finance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Procurement Preference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procurement preference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compliance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relevant statutes,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ordinances,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policies.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Finance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Procurement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Exemptions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exemptions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properly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supported</w:t>
            </w:r>
            <w:proofErr w:type="gramEnd"/>
            <w:r>
              <w:rPr>
                <w:sz w:val="18"/>
              </w:rPr>
              <w:t xml:space="preserve">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approved.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Finance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Asset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Capitalization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assets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properly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(capitalization)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Finance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standards.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18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Fire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Arson Division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operations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policies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timely.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E7D01" w:rsidRPr="00E21BD4" w:rsidRDefault="009E7D01" w:rsidP="003D3225">
            <w:pPr>
              <w:pStyle w:val="TableParagraph"/>
              <w:spacing w:before="3" w:line="194" w:lineRule="exact"/>
              <w:ind w:right="18"/>
              <w:rPr>
                <w:sz w:val="18"/>
                <w:szCs w:val="18"/>
              </w:rPr>
            </w:pPr>
            <w:r w:rsidRPr="00E21BD4">
              <w:rPr>
                <w:sz w:val="18"/>
                <w:szCs w:val="18"/>
              </w:rPr>
              <w:t>19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Fire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HAZMAT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Inspections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 controls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SAFD’s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hazardous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 inspection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adequate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timely inspections.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3" w:type="dxa"/>
            <w:vAlign w:val="bottom"/>
          </w:tcPr>
          <w:p w:rsidR="009E7D01" w:rsidRPr="00E21BD4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Health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5"/>
              <w:rPr>
                <w:sz w:val="16"/>
              </w:rPr>
            </w:pPr>
          </w:p>
          <w:p w:rsidR="009E7D01" w:rsidRDefault="009E7D01" w:rsidP="003D3225">
            <w:pPr>
              <w:pStyle w:val="TableParagraph"/>
              <w:spacing w:before="1" w:line="220" w:lineRule="atLeast"/>
              <w:ind w:left="36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 Inspection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Revenues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4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efficiently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</w:p>
          <w:p w:rsidR="009E7D01" w:rsidRDefault="009E7D01" w:rsidP="003D3225">
            <w:pPr>
              <w:pStyle w:val="TableParagraph"/>
              <w:spacing w:line="220" w:lineRule="atLeast"/>
              <w:ind w:left="37" w:right="590"/>
              <w:rPr>
                <w:sz w:val="18"/>
              </w:rPr>
            </w:pPr>
            <w:proofErr w:type="gramStart"/>
            <w:r>
              <w:rPr>
                <w:sz w:val="18"/>
              </w:rPr>
              <w:t>managed</w:t>
            </w:r>
            <w:proofErr w:type="gramEnd"/>
            <w:r>
              <w:rPr>
                <w:sz w:val="18"/>
              </w:rPr>
              <w:t>, inclusive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restaurants,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trucks,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temporary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establishments.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Discrimination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Complaint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discrimination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complaint administration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statutes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policies,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procedures.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Health Benefits Third Party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HR 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properly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third-party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providers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Innovation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Innovation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4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operations/contracts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</w:p>
          <w:p w:rsidR="009E7D01" w:rsidRDefault="009E7D01" w:rsidP="003D3225">
            <w:pPr>
              <w:pStyle w:val="TableParagraph"/>
              <w:spacing w:line="220" w:lineRule="atLeast"/>
              <w:ind w:left="37" w:right="117"/>
              <w:rPr>
                <w:sz w:val="18"/>
              </w:rPr>
            </w:pPr>
            <w:proofErr w:type="gramStart"/>
            <w:r>
              <w:rPr>
                <w:sz w:val="18"/>
              </w:rPr>
              <w:t>the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substantiation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 methodologies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frameworks.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Contract Administration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ITSD vendor contracts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(for equipment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services)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deliverables</w:t>
            </w:r>
            <w:proofErr w:type="gramEnd"/>
            <w:r>
              <w:rPr>
                <w:sz w:val="18"/>
              </w:rPr>
              <w:t xml:space="preserve">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 ITSD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implemented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 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Awareness Program 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in 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guidelines.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Default="009E7D01" w:rsidP="003D3225">
            <w:pPr>
              <w:pStyle w:val="TableParagraph"/>
              <w:spacing w:line="193" w:lineRule="exact"/>
              <w:ind w:right="1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line="193" w:lineRule="exact"/>
              <w:ind w:left="36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line="193" w:lineRule="exact"/>
              <w:ind w:left="36"/>
              <w:rPr>
                <w:sz w:val="18"/>
              </w:rPr>
            </w:pPr>
            <w:r>
              <w:rPr>
                <w:sz w:val="18"/>
              </w:rPr>
              <w:t>Oracle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line="193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3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Oracle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database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security controls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adequate.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Default="009E7D01" w:rsidP="003D3225">
            <w:pPr>
              <w:pStyle w:val="TableParagraph"/>
              <w:spacing w:line="193" w:lineRule="exact"/>
              <w:ind w:right="1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line="193" w:lineRule="exact"/>
              <w:ind w:left="36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line="193" w:lineRule="exact"/>
              <w:ind w:left="36"/>
              <w:rPr>
                <w:sz w:val="18"/>
              </w:rPr>
            </w:pPr>
            <w:r>
              <w:rPr>
                <w:sz w:val="18"/>
              </w:rPr>
              <w:t>Solaris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line="193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3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Solaris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adequate.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Surveillance Cameras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surveillance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maintained, and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appropriately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secured.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contracts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monitored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include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deliverables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measures.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Library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Logistics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movement of books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effective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efficient.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Municipal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State Required Reporting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Municipal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Court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external</w:t>
            </w:r>
            <w:proofErr w:type="gramEnd"/>
            <w:r>
              <w:rPr>
                <w:sz w:val="18"/>
              </w:rPr>
              <w:t xml:space="preserve"> agencies.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5"/>
              <w:rPr>
                <w:sz w:val="16"/>
              </w:rPr>
            </w:pPr>
          </w:p>
          <w:p w:rsidR="009E7D01" w:rsidRDefault="009E7D01" w:rsidP="003D3225">
            <w:pPr>
              <w:pStyle w:val="TableParagraph"/>
              <w:spacing w:before="1" w:line="220" w:lineRule="atLeast"/>
              <w:ind w:left="36" w:right="561"/>
              <w:rPr>
                <w:sz w:val="18"/>
              </w:rPr>
            </w:pPr>
            <w:r>
              <w:rPr>
                <w:sz w:val="18"/>
              </w:rPr>
              <w:t>Neighborhood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Housing Services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Residential Rehabilitation Program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before="5"/>
              <w:rPr>
                <w:sz w:val="16"/>
              </w:rPr>
            </w:pPr>
          </w:p>
          <w:p w:rsidR="009E7D01" w:rsidRDefault="009E7D01" w:rsidP="003D3225">
            <w:pPr>
              <w:pStyle w:val="TableParagraph"/>
              <w:spacing w:before="1" w:line="220" w:lineRule="atLeast"/>
              <w:ind w:left="37"/>
              <w:rPr>
                <w:sz w:val="18"/>
              </w:rPr>
            </w:pPr>
            <w:r>
              <w:rPr>
                <w:sz w:val="18"/>
              </w:rPr>
              <w:t>Determine 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Rehab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efficiently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vendor management.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Neighborhood and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Housing Services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Reinvestment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Zones (TIRZ)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Increment Reinvestment Zones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governance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revenues,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expenditure authorizations.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Police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Towing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Growden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Storage Facility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Contracts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towing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vehicle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appropriately.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Police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Ground Transportation Unit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SAPD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adequately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transportation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 fees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Police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Park Police Operations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4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Park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efficiently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</w:p>
          <w:p w:rsidR="009E7D01" w:rsidRDefault="009E7D01" w:rsidP="003D3225">
            <w:pPr>
              <w:pStyle w:val="TableParagraph"/>
              <w:spacing w:line="220" w:lineRule="atLeas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core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deployment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plans, equipment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tracking,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requirements.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Pre-K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Grant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 awarded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grant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dollars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3" w:type="dxa"/>
            <w:vAlign w:val="bottom"/>
          </w:tcPr>
          <w:p w:rsidR="009E7D01" w:rsidRPr="00243B7B" w:rsidRDefault="009E7D01" w:rsidP="003D3225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</w:p>
        </w:tc>
        <w:tc>
          <w:tcPr>
            <w:tcW w:w="3638" w:type="dxa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Traffic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Signals</w:t>
            </w:r>
          </w:p>
        </w:tc>
        <w:tc>
          <w:tcPr>
            <w:tcW w:w="704" w:type="dxa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 PW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Traffic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operations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efficiently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 traffic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adequate.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6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Sidewalks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Perform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sidewalk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focus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allocations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across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components.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Claims Subrogation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claims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subrogation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relevant</w:t>
            </w:r>
            <w:proofErr w:type="gramEnd"/>
            <w:r>
              <w:rPr>
                <w:sz w:val="18"/>
              </w:rPr>
              <w:t xml:space="preserve"> policies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procedures.</w:t>
            </w:r>
          </w:p>
        </w:tc>
      </w:tr>
      <w:tr w:rsidR="009E7D01" w:rsidTr="003D3225">
        <w:trPr>
          <w:trHeight w:val="887"/>
        </w:trPr>
        <w:tc>
          <w:tcPr>
            <w:tcW w:w="360" w:type="dxa"/>
            <w:vAlign w:val="bottom"/>
          </w:tcPr>
          <w:p w:rsidR="009E7D01" w:rsidRPr="00A859FA" w:rsidRDefault="009E7D01" w:rsidP="003D3225">
            <w:pPr>
              <w:pStyle w:val="TableParagraph"/>
              <w:rPr>
                <w:sz w:val="18"/>
                <w:szCs w:val="18"/>
              </w:rPr>
            </w:pPr>
          </w:p>
          <w:p w:rsidR="009E7D01" w:rsidRPr="00A859FA" w:rsidRDefault="009E7D01" w:rsidP="003D3225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9E7D01" w:rsidRPr="00A859FA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  <w:szCs w:val="18"/>
              </w:rPr>
            </w:pPr>
            <w:r w:rsidRPr="00A859FA">
              <w:rPr>
                <w:sz w:val="18"/>
                <w:szCs w:val="18"/>
              </w:rPr>
              <w:t>41</w:t>
            </w:r>
          </w:p>
        </w:tc>
        <w:tc>
          <w:tcPr>
            <w:tcW w:w="603" w:type="dxa"/>
            <w:vAlign w:val="bottom"/>
          </w:tcPr>
          <w:p w:rsidR="009E7D01" w:rsidRPr="00A859FA" w:rsidRDefault="009E7D01" w:rsidP="003D3225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A859FA"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before="5"/>
              <w:rPr>
                <w:sz w:val="16"/>
              </w:rPr>
            </w:pPr>
          </w:p>
          <w:p w:rsidR="009E7D01" w:rsidRDefault="009E7D01" w:rsidP="003D3225">
            <w:pPr>
              <w:pStyle w:val="TableParagraph"/>
              <w:spacing w:before="1" w:line="220" w:lineRule="atLeast"/>
              <w:ind w:left="36" w:right="992"/>
              <w:rPr>
                <w:sz w:val="18"/>
              </w:rPr>
            </w:pPr>
            <w:r>
              <w:rPr>
                <w:sz w:val="18"/>
              </w:rPr>
              <w:t>Solid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3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Heavy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rPr>
                <w:sz w:val="20"/>
              </w:rPr>
            </w:pPr>
          </w:p>
          <w:p w:rsidR="009E7D01" w:rsidRDefault="009E7D01" w:rsidP="003D3225">
            <w:pPr>
              <w:pStyle w:val="TableParagraph"/>
              <w:spacing w:before="10"/>
              <w:rPr>
                <w:sz w:val="17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4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Heavy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 Service Centers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 operating and</w:t>
            </w:r>
          </w:p>
          <w:p w:rsidR="009E7D01" w:rsidRDefault="009E7D01" w:rsidP="003D3225">
            <w:pPr>
              <w:pStyle w:val="TableParagraph"/>
              <w:spacing w:line="220" w:lineRule="atLeas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managed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efficiently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that performance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measures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appropriate.</w:t>
            </w:r>
          </w:p>
        </w:tc>
      </w:tr>
      <w:tr w:rsidR="009E7D01" w:rsidTr="003D3225">
        <w:trPr>
          <w:trHeight w:val="431"/>
        </w:trPr>
        <w:tc>
          <w:tcPr>
            <w:tcW w:w="360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795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Solid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Management</w:t>
            </w:r>
          </w:p>
        </w:tc>
        <w:tc>
          <w:tcPr>
            <w:tcW w:w="3638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Organics Recycling Program</w:t>
            </w:r>
          </w:p>
        </w:tc>
        <w:tc>
          <w:tcPr>
            <w:tcW w:w="70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3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 if key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the City's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Recycling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proofErr w:type="gramStart"/>
            <w:r>
              <w:rPr>
                <w:sz w:val="18"/>
              </w:rPr>
              <w:t>accurately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reported.</w:t>
            </w:r>
          </w:p>
        </w:tc>
      </w:tr>
    </w:tbl>
    <w:p w:rsidR="009E7D01" w:rsidRDefault="009E7D01" w:rsidP="009E7D01">
      <w:pPr>
        <w:pStyle w:val="TableParagraph"/>
        <w:spacing w:line="195" w:lineRule="exact"/>
        <w:ind w:left="405"/>
        <w:rPr>
          <w:sz w:val="18"/>
        </w:rPr>
      </w:pPr>
    </w:p>
    <w:p w:rsidR="009E7D01" w:rsidRDefault="009E7D01" w:rsidP="009E7D01">
      <w:pPr>
        <w:pStyle w:val="TableParagraph"/>
        <w:spacing w:line="195" w:lineRule="exact"/>
        <w:ind w:left="405"/>
        <w:rPr>
          <w:sz w:val="18"/>
        </w:rPr>
      </w:pPr>
    </w:p>
    <w:p w:rsidR="009E7D01" w:rsidRDefault="009E7D01" w:rsidP="009E7D01">
      <w:pPr>
        <w:pStyle w:val="TableParagraph"/>
        <w:spacing w:line="195" w:lineRule="exact"/>
        <w:ind w:left="405"/>
        <w:rPr>
          <w:sz w:val="18"/>
        </w:rPr>
      </w:pPr>
    </w:p>
    <w:p w:rsidR="009E7D01" w:rsidRPr="00683773" w:rsidRDefault="009E7D01" w:rsidP="009E7D01">
      <w:pPr>
        <w:pStyle w:val="TableParagraph"/>
        <w:spacing w:line="195" w:lineRule="exact"/>
        <w:ind w:left="405"/>
        <w:rPr>
          <w:sz w:val="18"/>
        </w:rPr>
      </w:pPr>
      <w:r>
        <w:rPr>
          <w:sz w:val="18"/>
        </w:rPr>
        <w:t>Follow-up Audits</w:t>
      </w:r>
    </w:p>
    <w:tbl>
      <w:tblPr>
        <w:tblW w:w="13783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582"/>
        <w:gridCol w:w="1803"/>
        <w:gridCol w:w="3624"/>
        <w:gridCol w:w="703"/>
        <w:gridCol w:w="6697"/>
      </w:tblGrid>
      <w:tr w:rsidR="009E7D01" w:rsidTr="003D3225">
        <w:trPr>
          <w:trHeight w:val="921"/>
        </w:trPr>
        <w:tc>
          <w:tcPr>
            <w:tcW w:w="37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82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Aviation</w:t>
            </w:r>
          </w:p>
        </w:tc>
        <w:tc>
          <w:tcPr>
            <w:tcW w:w="3624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Facilities Maintenance</w:t>
            </w:r>
          </w:p>
        </w:tc>
        <w:tc>
          <w:tcPr>
            <w:tcW w:w="703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697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prior audit of Aviation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Maintenance have been 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implemented.</w:t>
            </w:r>
          </w:p>
        </w:tc>
      </w:tr>
      <w:tr w:rsidR="009E7D01" w:rsidTr="003D3225">
        <w:trPr>
          <w:trHeight w:val="921"/>
        </w:trPr>
        <w:tc>
          <w:tcPr>
            <w:tcW w:w="37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82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DSD/ITSD</w:t>
            </w:r>
          </w:p>
        </w:tc>
        <w:tc>
          <w:tcPr>
            <w:tcW w:w="3624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Accela</w:t>
            </w:r>
            <w:proofErr w:type="spellEnd"/>
          </w:p>
        </w:tc>
        <w:tc>
          <w:tcPr>
            <w:tcW w:w="703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697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prior audit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ITSD </w:t>
            </w:r>
            <w:proofErr w:type="spellStart"/>
            <w:r>
              <w:rPr>
                <w:sz w:val="18"/>
              </w:rPr>
              <w:t>Accela</w:t>
            </w:r>
            <w:proofErr w:type="spellEnd"/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System have been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implemented.</w:t>
            </w:r>
          </w:p>
        </w:tc>
      </w:tr>
      <w:tr w:rsidR="009E7D01" w:rsidTr="003D3225">
        <w:trPr>
          <w:trHeight w:val="921"/>
        </w:trPr>
        <w:tc>
          <w:tcPr>
            <w:tcW w:w="37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82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Fire</w:t>
            </w:r>
          </w:p>
        </w:tc>
        <w:tc>
          <w:tcPr>
            <w:tcW w:w="3624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Personal Protective Equipment</w:t>
            </w:r>
          </w:p>
        </w:tc>
        <w:tc>
          <w:tcPr>
            <w:tcW w:w="703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97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 audit of SAFD Personal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Protective Equipment have been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implemented.</w:t>
            </w:r>
          </w:p>
        </w:tc>
      </w:tr>
      <w:tr w:rsidR="009E7D01" w:rsidTr="003D3225">
        <w:trPr>
          <w:trHeight w:val="921"/>
        </w:trPr>
        <w:tc>
          <w:tcPr>
            <w:tcW w:w="37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82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624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Data Loss Prevention Audit</w:t>
            </w:r>
          </w:p>
        </w:tc>
        <w:tc>
          <w:tcPr>
            <w:tcW w:w="703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97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 audit of ITSD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Prevention have been 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implemented.</w:t>
            </w:r>
          </w:p>
        </w:tc>
      </w:tr>
      <w:tr w:rsidR="009E7D01" w:rsidTr="003D3225">
        <w:trPr>
          <w:trHeight w:val="921"/>
        </w:trPr>
        <w:tc>
          <w:tcPr>
            <w:tcW w:w="37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82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Police</w:t>
            </w:r>
          </w:p>
        </w:tc>
        <w:tc>
          <w:tcPr>
            <w:tcW w:w="3624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Alarm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Permits</w:t>
            </w:r>
          </w:p>
        </w:tc>
        <w:tc>
          <w:tcPr>
            <w:tcW w:w="703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697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 audit of SAPD Alarm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Permitting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implemented.</w:t>
            </w:r>
          </w:p>
        </w:tc>
      </w:tr>
      <w:tr w:rsidR="009E7D01" w:rsidTr="003D3225">
        <w:trPr>
          <w:trHeight w:val="921"/>
        </w:trPr>
        <w:tc>
          <w:tcPr>
            <w:tcW w:w="374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1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82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</w:p>
        </w:tc>
        <w:tc>
          <w:tcPr>
            <w:tcW w:w="3624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Inventory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703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ind w:right="77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697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</w:p>
          <w:p w:rsidR="009E7D01" w:rsidRDefault="009E7D01" w:rsidP="003D3225">
            <w:pPr>
              <w:pStyle w:val="TableParagraph"/>
              <w:spacing w:before="14" w:line="201" w:lineRule="exact"/>
              <w:ind w:left="37"/>
              <w:rPr>
                <w:sz w:val="18"/>
              </w:rPr>
            </w:pP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Inventory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 been 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implemented.</w:t>
            </w:r>
          </w:p>
        </w:tc>
      </w:tr>
    </w:tbl>
    <w:p w:rsidR="009E7D01" w:rsidRDefault="009E7D01" w:rsidP="009E7D01">
      <w:pPr>
        <w:pStyle w:val="TableParagraph"/>
        <w:spacing w:line="195" w:lineRule="exact"/>
        <w:ind w:left="405"/>
        <w:rPr>
          <w:sz w:val="18"/>
        </w:rPr>
      </w:pPr>
    </w:p>
    <w:p w:rsidR="009E7D01" w:rsidRDefault="009E7D01" w:rsidP="009E7D01">
      <w:pPr>
        <w:pStyle w:val="TableParagraph"/>
        <w:spacing w:line="195" w:lineRule="exact"/>
        <w:ind w:left="405"/>
        <w:rPr>
          <w:sz w:val="18"/>
        </w:rPr>
      </w:pPr>
    </w:p>
    <w:p w:rsidR="009E7D01" w:rsidRDefault="009E7D01" w:rsidP="009E7D01">
      <w:pPr>
        <w:pStyle w:val="TableParagraph"/>
        <w:spacing w:line="195" w:lineRule="exact"/>
        <w:ind w:left="405"/>
        <w:rPr>
          <w:sz w:val="18"/>
        </w:rPr>
      </w:pPr>
    </w:p>
    <w:p w:rsidR="009E7D01" w:rsidRPr="00683773" w:rsidRDefault="009E7D01" w:rsidP="009E7D01">
      <w:pPr>
        <w:pStyle w:val="TableParagraph"/>
        <w:spacing w:line="195" w:lineRule="exact"/>
        <w:ind w:left="405"/>
        <w:rPr>
          <w:sz w:val="18"/>
        </w:rPr>
      </w:pPr>
      <w:r>
        <w:rPr>
          <w:sz w:val="18"/>
        </w:rPr>
        <w:t>Consulting Services</w:t>
      </w:r>
    </w:p>
    <w:tbl>
      <w:tblPr>
        <w:tblW w:w="13786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512"/>
        <w:gridCol w:w="1802"/>
        <w:gridCol w:w="3693"/>
        <w:gridCol w:w="635"/>
        <w:gridCol w:w="6701"/>
      </w:tblGrid>
      <w:tr w:rsidR="009E7D01" w:rsidTr="003D3225">
        <w:trPr>
          <w:trHeight w:val="582"/>
        </w:trPr>
        <w:tc>
          <w:tcPr>
            <w:tcW w:w="443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12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802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Police</w:t>
            </w:r>
          </w:p>
        </w:tc>
        <w:tc>
          <w:tcPr>
            <w:tcW w:w="3693" w:type="dxa"/>
            <w:vAlign w:val="bottom"/>
          </w:tcPr>
          <w:p w:rsidR="009E7D01" w:rsidRDefault="009E7D01" w:rsidP="003D3225">
            <w:pPr>
              <w:pStyle w:val="TableParagraph"/>
              <w:spacing w:before="3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201" w:lineRule="exact"/>
              <w:ind w:left="36"/>
              <w:rPr>
                <w:sz w:val="18"/>
              </w:rPr>
            </w:pPr>
            <w:r>
              <w:rPr>
                <w:sz w:val="18"/>
              </w:rPr>
              <w:t>Asset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Forfeiture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Attestation</w:t>
            </w:r>
          </w:p>
        </w:tc>
        <w:tc>
          <w:tcPr>
            <w:tcW w:w="635" w:type="dxa"/>
            <w:vAlign w:val="bottom"/>
          </w:tcPr>
          <w:p w:rsidR="009E7D01" w:rsidRDefault="009E7D01" w:rsidP="003D3225">
            <w:pPr>
              <w:pStyle w:val="TableParagraph"/>
              <w:spacing w:before="10"/>
              <w:rPr>
                <w:sz w:val="18"/>
              </w:rPr>
            </w:pPr>
          </w:p>
          <w:p w:rsidR="009E7D01" w:rsidRDefault="009E7D01" w:rsidP="003D322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1" w:type="dxa"/>
            <w:vAlign w:val="bottom"/>
          </w:tcPr>
          <w:p w:rsidR="009E7D01" w:rsidRDefault="009E7D01" w:rsidP="003D3225">
            <w:pPr>
              <w:pStyle w:val="TableParagraph"/>
              <w:spacing w:line="196" w:lineRule="exact"/>
              <w:ind w:left="37"/>
              <w:rPr>
                <w:sz w:val="18"/>
              </w:rPr>
            </w:pPr>
            <w:r>
              <w:rPr>
                <w:sz w:val="18"/>
              </w:rPr>
              <w:t>Provide the 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affirmation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Office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Attorney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 for asset seizures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forfeitures.</w:t>
            </w:r>
          </w:p>
        </w:tc>
      </w:tr>
    </w:tbl>
    <w:p w:rsidR="007C4DAB" w:rsidRPr="008158BE" w:rsidRDefault="007C4DAB" w:rsidP="009E7D01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sectPr w:rsidR="007C4DAB" w:rsidRPr="008158BE" w:rsidSect="009E7D01"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630" w:header="630" w:footer="4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C7" w:rsidRDefault="00086EC7">
      <w:pPr>
        <w:spacing w:after="0" w:line="240" w:lineRule="auto"/>
      </w:pPr>
      <w:r>
        <w:separator/>
      </w:r>
    </w:p>
  </w:endnote>
  <w:endnote w:type="continuationSeparator" w:id="0">
    <w:p w:rsidR="00086EC7" w:rsidRDefault="0008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312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0D0" w:rsidRDefault="001200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28" w:rsidRDefault="00FB2828" w:rsidP="00FB2828">
    <w:pPr>
      <w:pStyle w:val="Footer"/>
      <w:pBdr>
        <w:bottom w:val="single" w:sz="6" w:space="1" w:color="auto"/>
      </w:pBdr>
      <w:ind w:left="-720" w:right="-720"/>
      <w:rPr>
        <w:sz w:val="16"/>
      </w:rPr>
    </w:pPr>
  </w:p>
  <w:p w:rsidR="00FB2828" w:rsidRPr="00FB2828" w:rsidRDefault="00FB2828" w:rsidP="00FB2828">
    <w:pPr>
      <w:pStyle w:val="Footer"/>
      <w:spacing w:before="120"/>
      <w:ind w:left="-720" w:right="-720"/>
      <w:jc w:val="center"/>
      <w:rPr>
        <w:sz w:val="18"/>
        <w:szCs w:val="18"/>
      </w:rPr>
    </w:pPr>
    <w:r w:rsidRPr="000F6409">
      <w:rPr>
        <w:sz w:val="18"/>
        <w:szCs w:val="18"/>
      </w:rPr>
      <w:t>Utah State Capitol Complex, Ea</w:t>
    </w:r>
    <w:r w:rsidR="001200D0">
      <w:rPr>
        <w:sz w:val="18"/>
        <w:szCs w:val="18"/>
      </w:rPr>
      <w:t xml:space="preserve">st Office Building, Suite </w:t>
    </w:r>
    <w:proofErr w:type="gramStart"/>
    <w:r w:rsidR="001200D0">
      <w:rPr>
        <w:sz w:val="18"/>
        <w:szCs w:val="18"/>
      </w:rPr>
      <w:t>E310  •</w:t>
    </w:r>
    <w:proofErr w:type="gramEnd"/>
    <w:r w:rsidR="001200D0">
      <w:rPr>
        <w:sz w:val="18"/>
        <w:szCs w:val="18"/>
      </w:rPr>
      <w:t xml:space="preserve">  </w:t>
    </w:r>
    <w:r w:rsidRPr="000F6409">
      <w:rPr>
        <w:sz w:val="18"/>
        <w:szCs w:val="18"/>
      </w:rPr>
      <w:t>S</w:t>
    </w:r>
    <w:r w:rsidR="001200D0">
      <w:rPr>
        <w:sz w:val="18"/>
        <w:szCs w:val="18"/>
      </w:rPr>
      <w:t xml:space="preserve">alt Lake City, Utah 84114-2310  </w:t>
    </w:r>
    <w:r w:rsidRPr="000F6409">
      <w:rPr>
        <w:sz w:val="18"/>
        <w:szCs w:val="18"/>
      </w:rPr>
      <w:t xml:space="preserve">•  Tel: (801) 538-1025  •  </w:t>
    </w:r>
    <w:r>
      <w:rPr>
        <w:sz w:val="18"/>
        <w:szCs w:val="18"/>
      </w:rPr>
      <w:t>auditor.utah.gov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C7" w:rsidRDefault="00086EC7">
      <w:pPr>
        <w:spacing w:after="0" w:line="240" w:lineRule="auto"/>
      </w:pPr>
      <w:r>
        <w:separator/>
      </w:r>
    </w:p>
  </w:footnote>
  <w:footnote w:type="continuationSeparator" w:id="0">
    <w:p w:rsidR="00086EC7" w:rsidRDefault="0008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15" w:rsidRPr="00686415" w:rsidRDefault="009E7D01" w:rsidP="00686415">
    <w:pPr>
      <w:spacing w:after="0"/>
      <w:ind w:left="1197"/>
      <w:rPr>
        <w:rFonts w:ascii="Times New Roman" w:eastAsia="Times New Roman" w:hAnsi="Times New Roman" w:cs="Times New Roman"/>
        <w:color w:val="000000"/>
        <w:sz w:val="20"/>
        <w:szCs w:val="20"/>
        <w:lang w:eastAsia="en-US"/>
      </w:rPr>
    </w:pPr>
    <w:r w:rsidRPr="00FB2828">
      <w:rPr>
        <w:rFonts w:asciiTheme="majorHAnsi" w:hAnsiTheme="majorHAnsi"/>
        <w:b/>
        <w:noProof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200025</wp:posOffset>
          </wp:positionH>
          <wp:positionV relativeFrom="paragraph">
            <wp:posOffset>-176530</wp:posOffset>
          </wp:positionV>
          <wp:extent cx="1123950" cy="1123950"/>
          <wp:effectExtent l="0" t="0" r="0" b="0"/>
          <wp:wrapThrough wrapText="bothSides">
            <wp:wrapPolygon edited="0">
              <wp:start x="9153" y="0"/>
              <wp:lineTo x="6224" y="732"/>
              <wp:lineTo x="366" y="4759"/>
              <wp:lineTo x="0" y="9519"/>
              <wp:lineTo x="0" y="13546"/>
              <wp:lineTo x="1831" y="17939"/>
              <wp:lineTo x="2197" y="18305"/>
              <wp:lineTo x="6590" y="21234"/>
              <wp:lineTo x="7322" y="21234"/>
              <wp:lineTo x="13912" y="21234"/>
              <wp:lineTo x="14644" y="21234"/>
              <wp:lineTo x="19037" y="18305"/>
              <wp:lineTo x="19403" y="17939"/>
              <wp:lineTo x="21234" y="13546"/>
              <wp:lineTo x="21234" y="8420"/>
              <wp:lineTo x="20868" y="5125"/>
              <wp:lineTo x="15010" y="732"/>
              <wp:lineTo x="12447" y="0"/>
              <wp:lineTo x="9153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e Auditor Seal black -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97C">
      <w:rPr>
        <w:rFonts w:asciiTheme="majorHAnsi" w:hAnsiTheme="majorHAnsi"/>
        <w:b/>
        <w:noProof/>
        <w:sz w:val="28"/>
        <w:szCs w:val="28"/>
        <w:lang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5476875</wp:posOffset>
              </wp:positionH>
              <wp:positionV relativeFrom="paragraph">
                <wp:posOffset>-294640</wp:posOffset>
              </wp:positionV>
              <wp:extent cx="2354580" cy="586740"/>
              <wp:effectExtent l="0" t="0" r="2667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5867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397C" w:rsidRPr="00A9397C" w:rsidRDefault="00DE10F1" w:rsidP="00A9397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40"/>
                            </w:rPr>
                            <w:t>Template</w:t>
                          </w:r>
                        </w:p>
                        <w:p w:rsidR="009E7D01" w:rsidRDefault="009E7D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1.25pt;margin-top:-23.2pt;width:185.4pt;height:46.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" fillcolor="#00264c [2415]">
              <v:textbox>
                <w:txbxContent>
                  <w:p w:rsidR="00A9397C" w:rsidRPr="00A9397C" w:rsidRDefault="00DE10F1" w:rsidP="00A9397C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</w:rPr>
                      <w:t>Template</w:t>
                    </w:r>
                  </w:p>
                  <w:p w:rsidR="009E7D01" w:rsidRDefault="009E7D01"/>
                </w:txbxContent>
              </v:textbox>
              <w10:wrap type="square"/>
            </v:shape>
          </w:pict>
        </mc:Fallback>
      </mc:AlternateContent>
    </w:r>
    <w:r w:rsidR="00686415" w:rsidRPr="00686415">
      <w:rPr>
        <w:rFonts w:ascii="Times New Roman" w:eastAsia="Times New Roman" w:hAnsi="Times New Roman" w:cs="Times New Roman"/>
        <w:b/>
        <w:smallCaps/>
        <w:color w:val="000000"/>
        <w:lang w:eastAsia="en-US"/>
      </w:rPr>
      <w:t>Office of the</w:t>
    </w:r>
  </w:p>
  <w:p w:rsidR="00686415" w:rsidRPr="00686415" w:rsidRDefault="0039373F" w:rsidP="00686415">
    <w:pPr>
      <w:spacing w:before="0" w:after="0" w:line="240" w:lineRule="auto"/>
      <w:ind w:left="1197"/>
      <w:rPr>
        <w:rFonts w:ascii="Times New Roman" w:eastAsia="Times New Roman" w:hAnsi="Times New Roman" w:cs="Times New Roman"/>
        <w:color w:val="000000"/>
        <w:sz w:val="20"/>
        <w:szCs w:val="20"/>
        <w:lang w:eastAsia="en-US"/>
      </w:rPr>
    </w:pPr>
    <w:r>
      <w:rPr>
        <w:rFonts w:ascii="Times New Roman" w:eastAsia="Times New Roman" w:hAnsi="Times New Roman" w:cs="Times New Roman"/>
        <w:b/>
        <w:smallCaps/>
        <w:noProof/>
        <w:color w:val="000000"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391C3F" wp14:editId="77FD5EE5">
              <wp:simplePos x="0" y="0"/>
              <wp:positionH relativeFrom="column">
                <wp:posOffset>5762625</wp:posOffset>
              </wp:positionH>
              <wp:positionV relativeFrom="paragraph">
                <wp:posOffset>118744</wp:posOffset>
              </wp:positionV>
              <wp:extent cx="1543050" cy="2952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9373F" w:rsidRPr="00D55FB6" w:rsidRDefault="009E7D01" w:rsidP="0039373F">
                          <w:pPr>
                            <w:spacing w:before="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Revised</w:t>
                          </w:r>
                          <w:r w:rsidR="0039373F" w:rsidRPr="00D55FB6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February</w:t>
                          </w:r>
                          <w:r w:rsidR="0039373F" w:rsidRPr="00D55FB6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91C3F" id="Text Box 1" o:spid="_x0000_s1027" type="#_x0000_t202" style="position:absolute;left:0;text-align:left;margin-left:453.75pt;margin-top:9.35pt;width:121.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" fillcolor="white [3201]" stroked="f" strokeweight=".5pt">
              <v:textbox>
                <w:txbxContent>
                  <w:p w:rsidR="0039373F" w:rsidRPr="00D55FB6" w:rsidRDefault="009E7D01" w:rsidP="0039373F">
                    <w:pPr>
                      <w:spacing w:before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Revised</w:t>
                    </w:r>
                    <w:r w:rsidR="0039373F" w:rsidRPr="00D55FB6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February</w:t>
                    </w:r>
                    <w:r w:rsidR="0039373F" w:rsidRPr="00D55FB6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="00686415" w:rsidRPr="00686415">
      <w:rPr>
        <w:rFonts w:ascii="Times New Roman" w:eastAsia="Times New Roman" w:hAnsi="Times New Roman" w:cs="Times New Roman"/>
        <w:b/>
        <w:smallCaps/>
        <w:color w:val="000000"/>
        <w:sz w:val="32"/>
        <w:szCs w:val="32"/>
        <w:lang w:eastAsia="en-US"/>
      </w:rPr>
      <w:t>State Auditor</w:t>
    </w:r>
  </w:p>
  <w:p w:rsidR="006D66E4" w:rsidRPr="009E1402" w:rsidRDefault="006D66E4" w:rsidP="00686415">
    <w:pPr>
      <w:pStyle w:val="Head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1CF6"/>
    <w:multiLevelType w:val="multilevel"/>
    <w:tmpl w:val="89CE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E1D0E"/>
    <w:multiLevelType w:val="hybridMultilevel"/>
    <w:tmpl w:val="10303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14D1"/>
    <w:multiLevelType w:val="hybridMultilevel"/>
    <w:tmpl w:val="B606A072"/>
    <w:lvl w:ilvl="0" w:tplc="92703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674AA"/>
    <w:multiLevelType w:val="multilevel"/>
    <w:tmpl w:val="FA42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B4F18"/>
    <w:multiLevelType w:val="multilevel"/>
    <w:tmpl w:val="148A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BA"/>
    <w:rsid w:val="000000CD"/>
    <w:rsid w:val="00027B88"/>
    <w:rsid w:val="000472CE"/>
    <w:rsid w:val="00052549"/>
    <w:rsid w:val="00056551"/>
    <w:rsid w:val="00067459"/>
    <w:rsid w:val="00086EC7"/>
    <w:rsid w:val="000B0BF7"/>
    <w:rsid w:val="000E07D7"/>
    <w:rsid w:val="001200D0"/>
    <w:rsid w:val="001271B9"/>
    <w:rsid w:val="00150595"/>
    <w:rsid w:val="00170B0F"/>
    <w:rsid w:val="00180AB9"/>
    <w:rsid w:val="00187027"/>
    <w:rsid w:val="00194DF6"/>
    <w:rsid w:val="001B7C1B"/>
    <w:rsid w:val="00250CE8"/>
    <w:rsid w:val="002705C2"/>
    <w:rsid w:val="00292BA8"/>
    <w:rsid w:val="00316EC9"/>
    <w:rsid w:val="00340C7D"/>
    <w:rsid w:val="00345B6F"/>
    <w:rsid w:val="0039373F"/>
    <w:rsid w:val="003D326D"/>
    <w:rsid w:val="003E6DB3"/>
    <w:rsid w:val="003F5F1D"/>
    <w:rsid w:val="004138B1"/>
    <w:rsid w:val="00437F53"/>
    <w:rsid w:val="00472379"/>
    <w:rsid w:val="00490200"/>
    <w:rsid w:val="00491CC3"/>
    <w:rsid w:val="004965F6"/>
    <w:rsid w:val="0049768A"/>
    <w:rsid w:val="004A4FD4"/>
    <w:rsid w:val="004D5A4B"/>
    <w:rsid w:val="004E1AED"/>
    <w:rsid w:val="005305D4"/>
    <w:rsid w:val="0058064B"/>
    <w:rsid w:val="005A0959"/>
    <w:rsid w:val="005A6ECE"/>
    <w:rsid w:val="005B021E"/>
    <w:rsid w:val="005C12A5"/>
    <w:rsid w:val="005E1F43"/>
    <w:rsid w:val="005E3E29"/>
    <w:rsid w:val="005E5A2F"/>
    <w:rsid w:val="00603760"/>
    <w:rsid w:val="006200B7"/>
    <w:rsid w:val="00686415"/>
    <w:rsid w:val="006C0C92"/>
    <w:rsid w:val="006D13D0"/>
    <w:rsid w:val="006D66E4"/>
    <w:rsid w:val="00714EED"/>
    <w:rsid w:val="007671E4"/>
    <w:rsid w:val="007C4DAB"/>
    <w:rsid w:val="007F318C"/>
    <w:rsid w:val="00814E40"/>
    <w:rsid w:val="008158BE"/>
    <w:rsid w:val="00857B60"/>
    <w:rsid w:val="00891B40"/>
    <w:rsid w:val="008B1E5D"/>
    <w:rsid w:val="008F789E"/>
    <w:rsid w:val="00997090"/>
    <w:rsid w:val="009C4E61"/>
    <w:rsid w:val="009E1402"/>
    <w:rsid w:val="009E7D01"/>
    <w:rsid w:val="00A01BFF"/>
    <w:rsid w:val="00A1310C"/>
    <w:rsid w:val="00A4345F"/>
    <w:rsid w:val="00A84BC8"/>
    <w:rsid w:val="00A9397C"/>
    <w:rsid w:val="00AB0FDB"/>
    <w:rsid w:val="00AB74DD"/>
    <w:rsid w:val="00AD234C"/>
    <w:rsid w:val="00AE33CC"/>
    <w:rsid w:val="00AF2BED"/>
    <w:rsid w:val="00B03F54"/>
    <w:rsid w:val="00B25C43"/>
    <w:rsid w:val="00B63C6B"/>
    <w:rsid w:val="00BB6DAE"/>
    <w:rsid w:val="00BD67AC"/>
    <w:rsid w:val="00C6333D"/>
    <w:rsid w:val="00CA1ECE"/>
    <w:rsid w:val="00CC7818"/>
    <w:rsid w:val="00CD673F"/>
    <w:rsid w:val="00CD6789"/>
    <w:rsid w:val="00CE584B"/>
    <w:rsid w:val="00CF74CF"/>
    <w:rsid w:val="00D040B9"/>
    <w:rsid w:val="00D07E72"/>
    <w:rsid w:val="00D44370"/>
    <w:rsid w:val="00D47A97"/>
    <w:rsid w:val="00D82BAF"/>
    <w:rsid w:val="00DC5438"/>
    <w:rsid w:val="00DC6DAC"/>
    <w:rsid w:val="00DE10F1"/>
    <w:rsid w:val="00DE738D"/>
    <w:rsid w:val="00E0257C"/>
    <w:rsid w:val="00E14F86"/>
    <w:rsid w:val="00E301B8"/>
    <w:rsid w:val="00E94BBA"/>
    <w:rsid w:val="00ED4E50"/>
    <w:rsid w:val="00EF40EE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5F48C"/>
  <w15:docId w15:val="{735F24B6-6C80-4001-B042-2FC37698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0264C" w:themeColor="text2" w:themeShade="BF"/>
        <w:left w:val="single" w:sz="24" w:space="0" w:color="00264C" w:themeColor="text2" w:themeShade="BF"/>
        <w:bottom w:val="single" w:sz="24" w:space="0" w:color="00264C" w:themeColor="text2" w:themeShade="BF"/>
        <w:right w:val="single" w:sz="24" w:space="0" w:color="00264C" w:themeColor="text2" w:themeShade="BF"/>
      </w:pBdr>
      <w:shd w:val="clear" w:color="auto" w:fill="00264C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ADD6FF" w:themeColor="text2" w:themeTint="33"/>
        <w:left w:val="single" w:sz="24" w:space="0" w:color="ADD6FF" w:themeColor="text2" w:themeTint="33"/>
        <w:bottom w:val="single" w:sz="24" w:space="0" w:color="ADD6FF" w:themeColor="text2" w:themeTint="33"/>
        <w:right w:val="single" w:sz="24" w:space="0" w:color="ADD6FF" w:themeColor="text2" w:themeTint="33"/>
      </w:pBdr>
      <w:shd w:val="clear" w:color="auto" w:fill="ADD6FF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A97"/>
    <w:pPr>
      <w:pBdr>
        <w:top w:val="single" w:sz="6" w:space="2" w:color="003366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01933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03366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03366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03366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0264C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ADD6FF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01933" w:themeColor="text2" w:themeShade="80"/>
      <w:spacing w:val="1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3366" w:themeColor="text1"/>
        <w:left w:val="single" w:sz="4" w:space="0" w:color="003366" w:themeColor="text1"/>
        <w:bottom w:val="single" w:sz="4" w:space="0" w:color="003366" w:themeColor="text1"/>
        <w:right w:val="single" w:sz="4" w:space="0" w:color="003366" w:themeColor="text1"/>
        <w:insideH w:val="single" w:sz="4" w:space="0" w:color="003366" w:themeColor="text1"/>
        <w:insideV w:val="single" w:sz="4" w:space="0" w:color="003366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0264C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0264C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00468E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00468E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0264C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0264C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1"/>
    <w:unhideWhenUsed/>
    <w:qFormat/>
    <w:rsid w:val="00BB6DA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9970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090"/>
  </w:style>
  <w:style w:type="character" w:styleId="Hyperlink">
    <w:name w:val="Hyperlink"/>
    <w:rsid w:val="00997090"/>
    <w:rPr>
      <w:color w:val="0000FF"/>
      <w:u w:val="single"/>
    </w:rPr>
  </w:style>
  <w:style w:type="paragraph" w:styleId="NoSpacing">
    <w:name w:val="No Spacing"/>
    <w:uiPriority w:val="1"/>
    <w:qFormat/>
    <w:rsid w:val="00997090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04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0472CE"/>
  </w:style>
  <w:style w:type="paragraph" w:customStyle="1" w:styleId="TableParagraph">
    <w:name w:val="Table Paragraph"/>
    <w:basedOn w:val="Normal"/>
    <w:uiPriority w:val="1"/>
    <w:qFormat/>
    <w:rsid w:val="009E7D01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5496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442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rgmann\Downloads\tf03749967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Custom 10">
      <a:dk1>
        <a:srgbClr val="003366"/>
      </a:dk1>
      <a:lt1>
        <a:srgbClr val="FFFFFF"/>
      </a:lt1>
      <a:dk2>
        <a:srgbClr val="003366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95A19-74F1-4246-92DE-8D605AA6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tf03749967</Template>
  <TotalTime>1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Bergmann</dc:creator>
  <cp:keywords/>
  <dc:description/>
  <cp:lastModifiedBy>Calvin Bergmann</cp:lastModifiedBy>
  <cp:revision>3</cp:revision>
  <dcterms:created xsi:type="dcterms:W3CDTF">2022-02-17T18:25:00Z</dcterms:created>
  <dcterms:modified xsi:type="dcterms:W3CDTF">2022-02-17T18:25:00Z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